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ADFD" w14:textId="77777777" w:rsidR="00B646E2" w:rsidRPr="00351032" w:rsidRDefault="00AC791F" w:rsidP="00896F38">
      <w:pPr>
        <w:pStyle w:val="Title"/>
      </w:pPr>
      <w:r w:rsidRPr="00351032">
        <w:rPr>
          <w:color w:val="EC008B"/>
        </w:rPr>
        <w:t>Arts For All</w:t>
      </w:r>
    </w:p>
    <w:p w14:paraId="48EB77A9" w14:textId="77777777" w:rsidR="00B646E2" w:rsidRPr="00351032" w:rsidRDefault="000D2DE4" w:rsidP="00896F38">
      <w:pPr>
        <w:spacing w:line="428" w:lineRule="exact"/>
        <w:jc w:val="center"/>
        <w:rPr>
          <w:rFonts w:ascii="Roboto" w:hAnsi="Roboto"/>
          <w:sz w:val="36"/>
        </w:rPr>
      </w:pPr>
      <w:r w:rsidRPr="00351032">
        <w:rPr>
          <w:rFonts w:ascii="Roboto" w:hAnsi="Roboto"/>
          <w:color w:val="EC008B"/>
          <w:sz w:val="36"/>
        </w:rPr>
        <w:t>Open Call for Board Members</w:t>
      </w:r>
    </w:p>
    <w:p w14:paraId="0C5A6371" w14:textId="77777777" w:rsidR="00B646E2" w:rsidRPr="00351032" w:rsidRDefault="00B646E2" w:rsidP="00FC0C47">
      <w:pPr>
        <w:pStyle w:val="BodyText"/>
        <w:spacing w:before="8"/>
        <w:ind w:left="0"/>
        <w:rPr>
          <w:sz w:val="28"/>
          <w:szCs w:val="28"/>
        </w:rPr>
      </w:pPr>
    </w:p>
    <w:p w14:paraId="02A59FC0" w14:textId="77777777" w:rsidR="00B646E2" w:rsidRPr="00351032" w:rsidRDefault="000D2DE4" w:rsidP="00FC0C47">
      <w:pPr>
        <w:spacing w:line="348" w:lineRule="exact"/>
        <w:ind w:right="6"/>
        <w:jc w:val="center"/>
        <w:rPr>
          <w:rFonts w:ascii="Roboto" w:hAnsi="Roboto"/>
        </w:rPr>
      </w:pPr>
      <w:r w:rsidRPr="00351032">
        <w:rPr>
          <w:rFonts w:ascii="Roboto" w:hAnsi="Roboto"/>
          <w:spacing w:val="-57"/>
        </w:rPr>
        <w:t xml:space="preserve"> </w:t>
      </w:r>
      <w:hyperlink r:id="rId7">
        <w:r w:rsidR="00AC791F" w:rsidRPr="00351032">
          <w:rPr>
            <w:rFonts w:ascii="Roboto" w:hAnsi="Roboto"/>
            <w:b/>
            <w:w w:val="105"/>
          </w:rPr>
          <w:t>Arts For All</w:t>
        </w:r>
        <w:r w:rsidRPr="00351032">
          <w:rPr>
            <w:rFonts w:ascii="Roboto" w:hAnsi="Roboto"/>
            <w:b/>
            <w:w w:val="105"/>
          </w:rPr>
          <w:t xml:space="preserve"> </w:t>
        </w:r>
      </w:hyperlink>
      <w:r w:rsidRPr="00351032">
        <w:rPr>
          <w:rFonts w:ascii="Roboto" w:hAnsi="Roboto"/>
          <w:w w:val="105"/>
        </w:rPr>
        <w:t>is a registered charitable organization of the</w:t>
      </w:r>
    </w:p>
    <w:p w14:paraId="26EE36FC" w14:textId="77777777" w:rsidR="00B646E2" w:rsidRPr="00351032" w:rsidRDefault="00362241" w:rsidP="00FC0C47">
      <w:pPr>
        <w:spacing w:line="327" w:lineRule="exact"/>
        <w:ind w:left="6" w:right="6"/>
        <w:jc w:val="center"/>
        <w:rPr>
          <w:rFonts w:ascii="Roboto" w:hAnsi="Roboto"/>
        </w:rPr>
      </w:pPr>
      <w:hyperlink r:id="rId8">
        <w:r w:rsidR="000D2DE4" w:rsidRPr="00351032">
          <w:rPr>
            <w:rFonts w:ascii="Roboto" w:hAnsi="Roboto"/>
            <w:b/>
          </w:rPr>
          <w:t>Hamilton Conservatory for the Arts</w:t>
        </w:r>
        <w:r w:rsidR="002B27A5" w:rsidRPr="00351032">
          <w:rPr>
            <w:rFonts w:ascii="Roboto" w:hAnsi="Roboto"/>
          </w:rPr>
          <w:t>,</w:t>
        </w:r>
        <w:r w:rsidR="000D2DE4" w:rsidRPr="00351032">
          <w:rPr>
            <w:rFonts w:ascii="Roboto" w:hAnsi="Roboto"/>
            <w:b/>
          </w:rPr>
          <w:t xml:space="preserve"> </w:t>
        </w:r>
      </w:hyperlink>
      <w:r w:rsidR="000D2DE4" w:rsidRPr="00351032">
        <w:rPr>
          <w:rFonts w:ascii="Roboto" w:hAnsi="Roboto"/>
        </w:rPr>
        <w:t xml:space="preserve">dedicated to providing access to </w:t>
      </w:r>
      <w:r w:rsidR="002B27A5" w:rsidRPr="00351032">
        <w:rPr>
          <w:rFonts w:ascii="Roboto" w:hAnsi="Roboto"/>
        </w:rPr>
        <w:t xml:space="preserve">the </w:t>
      </w:r>
      <w:r w:rsidR="000D2DE4" w:rsidRPr="00351032">
        <w:rPr>
          <w:rFonts w:ascii="Roboto" w:hAnsi="Roboto"/>
        </w:rPr>
        <w:t>arts for all.</w:t>
      </w:r>
    </w:p>
    <w:p w14:paraId="1BC017CD" w14:textId="77777777" w:rsidR="00B646E2" w:rsidRPr="00351032" w:rsidRDefault="00B646E2" w:rsidP="00C05407">
      <w:pPr>
        <w:pStyle w:val="BodyText"/>
        <w:ind w:left="0"/>
        <w:rPr>
          <w:sz w:val="28"/>
        </w:rPr>
      </w:pPr>
    </w:p>
    <w:p w14:paraId="335DCB12" w14:textId="77777777" w:rsidR="005B47C0" w:rsidRPr="00351032" w:rsidRDefault="002B27A5" w:rsidP="00C05407">
      <w:pPr>
        <w:pStyle w:val="BodyText"/>
        <w:ind w:left="0"/>
        <w:rPr>
          <w:w w:val="105"/>
        </w:rPr>
      </w:pPr>
      <w:r w:rsidRPr="00351032">
        <w:rPr>
          <w:w w:val="105"/>
        </w:rPr>
        <w:t xml:space="preserve">AFA delivers innovative arts programming, mentorship and employment opportunities that foster civic engagement making arts accessible in the greater Hamilton region. It specializes in working with partners to be ‘art-ready’ — in space, in staff, and in thought. AFA sees the arts as training for the future for all areas of life by nourishing a community’s assets, making organizations more innovative, </w:t>
      </w:r>
      <w:r w:rsidR="005B47C0" w:rsidRPr="00351032">
        <w:rPr>
          <w:w w:val="105"/>
        </w:rPr>
        <w:t xml:space="preserve">and </w:t>
      </w:r>
      <w:r w:rsidRPr="00351032">
        <w:rPr>
          <w:w w:val="105"/>
        </w:rPr>
        <w:t>stretch</w:t>
      </w:r>
      <w:r w:rsidR="005B47C0" w:rsidRPr="00351032">
        <w:rPr>
          <w:w w:val="105"/>
        </w:rPr>
        <w:t>ing</w:t>
      </w:r>
      <w:r w:rsidRPr="00351032">
        <w:rPr>
          <w:w w:val="105"/>
        </w:rPr>
        <w:t xml:space="preserve"> our imaginations and possibilities.</w:t>
      </w:r>
    </w:p>
    <w:p w14:paraId="304442D6" w14:textId="77777777" w:rsidR="00B646E2" w:rsidRPr="00351032" w:rsidRDefault="000D2DE4" w:rsidP="00C05407">
      <w:pPr>
        <w:pStyle w:val="BodyText"/>
        <w:spacing w:before="190"/>
        <w:ind w:left="0"/>
      </w:pPr>
      <w:r w:rsidRPr="00351032">
        <w:rPr>
          <w:w w:val="105"/>
        </w:rPr>
        <w:t>Founded by Vitek Wincza</w:t>
      </w:r>
      <w:r w:rsidR="005B47C0" w:rsidRPr="00351032">
        <w:rPr>
          <w:w w:val="105"/>
        </w:rPr>
        <w:t xml:space="preserve"> in 1999 (as Culture for Kids in the Arts),</w:t>
      </w:r>
      <w:r w:rsidRPr="00351032">
        <w:rPr>
          <w:w w:val="105"/>
        </w:rPr>
        <w:t xml:space="preserve"> through his experiences in recognizing how arts programs can motivate and inspire learning, </w:t>
      </w:r>
      <w:r w:rsidR="005B47C0" w:rsidRPr="00351032">
        <w:rPr>
          <w:w w:val="105"/>
        </w:rPr>
        <w:t>Vitek’s</w:t>
      </w:r>
      <w:r w:rsidRPr="00351032">
        <w:rPr>
          <w:w w:val="105"/>
        </w:rPr>
        <w:t xml:space="preserve"> passion to remove barriers for access to the arts ignited this dream. From this dream he and his team </w:t>
      </w:r>
      <w:r w:rsidR="005B47C0" w:rsidRPr="00351032">
        <w:rPr>
          <w:w w:val="105"/>
        </w:rPr>
        <w:t>designed</w:t>
      </w:r>
      <w:r w:rsidRPr="00351032">
        <w:rPr>
          <w:w w:val="105"/>
        </w:rPr>
        <w:t xml:space="preserve"> innovative arts education and community arts programming for children and youth and professional learning access for practicing and emerging artists.</w:t>
      </w:r>
    </w:p>
    <w:p w14:paraId="45C4E8A7" w14:textId="77777777" w:rsidR="00B646E2" w:rsidRPr="00351032" w:rsidRDefault="00AC791F" w:rsidP="00C05407">
      <w:pPr>
        <w:pStyle w:val="BodyText"/>
        <w:spacing w:before="199"/>
        <w:ind w:left="0"/>
      </w:pPr>
      <w:r w:rsidRPr="00351032">
        <w:rPr>
          <w:w w:val="105"/>
        </w:rPr>
        <w:t>Arts For All</w:t>
      </w:r>
      <w:r w:rsidR="000D2DE4" w:rsidRPr="00351032">
        <w:rPr>
          <w:w w:val="105"/>
        </w:rPr>
        <w:t xml:space="preserve"> is managed by a volunteer Board of Directors </w:t>
      </w:r>
      <w:r w:rsidR="005B47C0" w:rsidRPr="00351032">
        <w:rPr>
          <w:w w:val="105"/>
        </w:rPr>
        <w:t>that</w:t>
      </w:r>
      <w:r w:rsidR="000D2DE4" w:rsidRPr="00351032">
        <w:rPr>
          <w:w w:val="105"/>
        </w:rPr>
        <w:t xml:space="preserve"> oversees the</w:t>
      </w:r>
      <w:r w:rsidRPr="00351032">
        <w:rPr>
          <w:w w:val="105"/>
        </w:rPr>
        <w:t xml:space="preserve"> organization</w:t>
      </w:r>
      <w:r w:rsidR="00C05407">
        <w:t xml:space="preserve"> </w:t>
      </w:r>
      <w:r w:rsidR="000D2DE4" w:rsidRPr="00351032">
        <w:rPr>
          <w:w w:val="105"/>
        </w:rPr>
        <w:t xml:space="preserve">with the goals of stewarding and expanding partnerships and opportunities, guiding best practices, advocating for arts access, and generating excitement through </w:t>
      </w:r>
      <w:r w:rsidR="005B47C0" w:rsidRPr="00351032">
        <w:rPr>
          <w:w w:val="105"/>
        </w:rPr>
        <w:t xml:space="preserve">the </w:t>
      </w:r>
      <w:r w:rsidR="000D2DE4" w:rsidRPr="00351032">
        <w:rPr>
          <w:w w:val="105"/>
        </w:rPr>
        <w:t xml:space="preserve">promotion of </w:t>
      </w:r>
      <w:r w:rsidRPr="00351032">
        <w:rPr>
          <w:w w:val="105"/>
        </w:rPr>
        <w:t>AF</w:t>
      </w:r>
      <w:r w:rsidR="000D2DE4" w:rsidRPr="00351032">
        <w:rPr>
          <w:w w:val="105"/>
        </w:rPr>
        <w:t xml:space="preserve">A’s mission to provide </w:t>
      </w:r>
      <w:r w:rsidR="000D2DE4" w:rsidRPr="00351032">
        <w:rPr>
          <w:b/>
          <w:color w:val="F18B20"/>
          <w:w w:val="105"/>
        </w:rPr>
        <w:t xml:space="preserve">arts every </w:t>
      </w:r>
      <w:r w:rsidR="000D2DE4" w:rsidRPr="00351032">
        <w:rPr>
          <w:b/>
          <w:color w:val="F18B20"/>
          <w:spacing w:val="-4"/>
          <w:w w:val="105"/>
        </w:rPr>
        <w:t xml:space="preserve">day, </w:t>
      </w:r>
      <w:r w:rsidR="000D2DE4" w:rsidRPr="00351032">
        <w:rPr>
          <w:b/>
          <w:color w:val="F18B20"/>
          <w:w w:val="105"/>
        </w:rPr>
        <w:t>everywhere, for</w:t>
      </w:r>
      <w:r w:rsidR="000D2DE4" w:rsidRPr="00351032">
        <w:rPr>
          <w:b/>
          <w:color w:val="F18B20"/>
          <w:spacing w:val="-37"/>
          <w:w w:val="105"/>
        </w:rPr>
        <w:t xml:space="preserve"> </w:t>
      </w:r>
      <w:r w:rsidR="000D2DE4" w:rsidRPr="00351032">
        <w:rPr>
          <w:b/>
          <w:color w:val="F18B20"/>
          <w:w w:val="105"/>
        </w:rPr>
        <w:t>everyone</w:t>
      </w:r>
      <w:r w:rsidR="000D2DE4" w:rsidRPr="00351032">
        <w:rPr>
          <w:b/>
          <w:color w:val="EC008B"/>
          <w:w w:val="105"/>
        </w:rPr>
        <w:t>.</w:t>
      </w:r>
    </w:p>
    <w:p w14:paraId="2E1E3180" w14:textId="77777777" w:rsidR="00B646E2" w:rsidRPr="00351032" w:rsidRDefault="00B646E2" w:rsidP="00C05407">
      <w:pPr>
        <w:pStyle w:val="BodyText"/>
        <w:spacing w:before="10"/>
        <w:ind w:left="0"/>
        <w:rPr>
          <w:sz w:val="21"/>
        </w:rPr>
      </w:pPr>
    </w:p>
    <w:p w14:paraId="575DC561" w14:textId="77777777" w:rsidR="00B646E2" w:rsidRPr="00351032" w:rsidRDefault="000D2DE4" w:rsidP="00C05407">
      <w:pPr>
        <w:pStyle w:val="Heading1"/>
        <w:spacing w:line="240" w:lineRule="auto"/>
        <w:ind w:left="0"/>
      </w:pPr>
      <w:r w:rsidRPr="00351032">
        <w:t>Seeking candidates to serve on our volunteer governing board</w:t>
      </w:r>
    </w:p>
    <w:p w14:paraId="4369F7D3" w14:textId="77777777" w:rsidR="005B47C0" w:rsidRPr="00C05407" w:rsidRDefault="00AC791F" w:rsidP="00C05407">
      <w:pPr>
        <w:pStyle w:val="BodyText"/>
        <w:spacing w:before="22"/>
        <w:ind w:left="0"/>
      </w:pPr>
      <w:r w:rsidRPr="00351032">
        <w:rPr>
          <w:w w:val="105"/>
        </w:rPr>
        <w:t>AF</w:t>
      </w:r>
      <w:r w:rsidR="000D2DE4" w:rsidRPr="00351032">
        <w:rPr>
          <w:w w:val="105"/>
        </w:rPr>
        <w:t xml:space="preserve">A is currently </w:t>
      </w:r>
      <w:r w:rsidR="005B47C0" w:rsidRPr="00351032">
        <w:rPr>
          <w:w w:val="105"/>
        </w:rPr>
        <w:t>inviting</w:t>
      </w:r>
      <w:r w:rsidR="000D2DE4" w:rsidRPr="00351032">
        <w:rPr>
          <w:w w:val="105"/>
        </w:rPr>
        <w:t xml:space="preserve"> enthusiastic new Board members who are passionate about arts and creativity and support access to quality arts programming for all.</w:t>
      </w:r>
    </w:p>
    <w:p w14:paraId="53552E78" w14:textId="77777777" w:rsidR="00B646E2" w:rsidRPr="00351032" w:rsidRDefault="000D2DE4" w:rsidP="00FC0C47">
      <w:pPr>
        <w:pStyle w:val="Heading1"/>
        <w:spacing w:before="206"/>
        <w:ind w:left="0"/>
      </w:pPr>
      <w:r w:rsidRPr="00351032">
        <w:rPr>
          <w:color w:val="EC008B"/>
        </w:rPr>
        <w:t>New Name with an Expanded Mission!</w:t>
      </w:r>
    </w:p>
    <w:p w14:paraId="05E4A31D" w14:textId="77777777" w:rsidR="00B646E2" w:rsidRPr="00351032" w:rsidRDefault="000D2DE4" w:rsidP="00C05407">
      <w:pPr>
        <w:pStyle w:val="BodyText"/>
        <w:spacing w:before="24"/>
        <w:ind w:left="0" w:right="440"/>
      </w:pPr>
      <w:r w:rsidRPr="00351032">
        <w:rPr>
          <w:w w:val="104"/>
        </w:rPr>
        <w:t>Since</w:t>
      </w:r>
      <w:r w:rsidRPr="00351032">
        <w:rPr>
          <w:spacing w:val="4"/>
        </w:rPr>
        <w:t xml:space="preserve"> </w:t>
      </w:r>
      <w:r w:rsidR="005B47C0" w:rsidRPr="00351032">
        <w:rPr>
          <w:w w:val="97"/>
        </w:rPr>
        <w:t xml:space="preserve">its creation </w:t>
      </w:r>
      <w:r w:rsidRPr="00351032">
        <w:rPr>
          <w:w w:val="107"/>
        </w:rPr>
        <w:t>over</w:t>
      </w:r>
      <w:r w:rsidRPr="00351032">
        <w:rPr>
          <w:spacing w:val="4"/>
        </w:rPr>
        <w:t xml:space="preserve"> </w:t>
      </w:r>
      <w:r w:rsidRPr="00351032">
        <w:rPr>
          <w:smallCaps/>
          <w:w w:val="106"/>
        </w:rPr>
        <w:t>20</w:t>
      </w:r>
      <w:r w:rsidRPr="00351032">
        <w:rPr>
          <w:spacing w:val="4"/>
        </w:rPr>
        <w:t xml:space="preserve"> </w:t>
      </w:r>
      <w:r w:rsidRPr="00351032">
        <w:rPr>
          <w:w w:val="104"/>
        </w:rPr>
        <w:t>years</w:t>
      </w:r>
      <w:r w:rsidRPr="00351032">
        <w:rPr>
          <w:spacing w:val="4"/>
        </w:rPr>
        <w:t xml:space="preserve"> </w:t>
      </w:r>
      <w:r w:rsidRPr="00351032">
        <w:rPr>
          <w:w w:val="113"/>
        </w:rPr>
        <w:t>ago,</w:t>
      </w:r>
      <w:r w:rsidRPr="00351032">
        <w:rPr>
          <w:spacing w:val="4"/>
        </w:rPr>
        <w:t xml:space="preserve"> </w:t>
      </w:r>
      <w:r w:rsidR="00AC791F" w:rsidRPr="00351032">
        <w:rPr>
          <w:w w:val="103"/>
        </w:rPr>
        <w:t>AF</w:t>
      </w:r>
      <w:r w:rsidRPr="00351032">
        <w:rPr>
          <w:w w:val="103"/>
        </w:rPr>
        <w:t>A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has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delivered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innovative,</w:t>
      </w:r>
      <w:r w:rsidRPr="00351032">
        <w:rPr>
          <w:spacing w:val="4"/>
        </w:rPr>
        <w:t xml:space="preserve"> </w:t>
      </w:r>
      <w:r w:rsidRPr="00351032">
        <w:rPr>
          <w:w w:val="101"/>
        </w:rPr>
        <w:t>high</w:t>
      </w:r>
      <w:r w:rsidR="00C05407">
        <w:rPr>
          <w:spacing w:val="4"/>
        </w:rPr>
        <w:t>-</w:t>
      </w:r>
      <w:r w:rsidRPr="00351032">
        <w:rPr>
          <w:w w:val="101"/>
        </w:rPr>
        <w:t>quality</w:t>
      </w:r>
      <w:r w:rsidRPr="00351032">
        <w:rPr>
          <w:spacing w:val="4"/>
        </w:rPr>
        <w:t xml:space="preserve"> </w:t>
      </w:r>
      <w:r w:rsidRPr="00351032">
        <w:rPr>
          <w:w w:val="101"/>
        </w:rPr>
        <w:t>arts</w:t>
      </w:r>
      <w:r w:rsidRPr="00351032">
        <w:rPr>
          <w:spacing w:val="4"/>
        </w:rPr>
        <w:t xml:space="preserve"> </w:t>
      </w:r>
      <w:r w:rsidRPr="00351032">
        <w:rPr>
          <w:w w:val="106"/>
        </w:rPr>
        <w:t xml:space="preserve">education </w:t>
      </w:r>
      <w:r w:rsidRPr="00351032">
        <w:rPr>
          <w:w w:val="105"/>
        </w:rPr>
        <w:t>programs</w:t>
      </w:r>
      <w:r w:rsidRPr="00351032">
        <w:rPr>
          <w:spacing w:val="4"/>
        </w:rPr>
        <w:t xml:space="preserve"> </w:t>
      </w:r>
      <w:r w:rsidRPr="00351032">
        <w:rPr>
          <w:w w:val="112"/>
        </w:rPr>
        <w:t>to</w:t>
      </w:r>
      <w:r w:rsidRPr="00351032">
        <w:rPr>
          <w:spacing w:val="4"/>
        </w:rPr>
        <w:t xml:space="preserve"> </w:t>
      </w:r>
      <w:r w:rsidRPr="00351032">
        <w:rPr>
          <w:w w:val="107"/>
        </w:rPr>
        <w:t>more</w:t>
      </w:r>
      <w:r w:rsidRPr="00351032">
        <w:rPr>
          <w:spacing w:val="4"/>
        </w:rPr>
        <w:t xml:space="preserve"> </w:t>
      </w:r>
      <w:r w:rsidRPr="00351032">
        <w:rPr>
          <w:w w:val="104"/>
        </w:rPr>
        <w:t>than</w:t>
      </w:r>
      <w:r w:rsidRPr="00351032">
        <w:rPr>
          <w:spacing w:val="4"/>
        </w:rPr>
        <w:t xml:space="preserve"> </w:t>
      </w:r>
      <w:r w:rsidRPr="00351032">
        <w:rPr>
          <w:b/>
          <w:color w:val="F18B20"/>
        </w:rPr>
        <w:t>57,000 child</w:t>
      </w:r>
      <w:r w:rsidRPr="00351032">
        <w:rPr>
          <w:b/>
          <w:color w:val="F18B20"/>
          <w:spacing w:val="-3"/>
        </w:rPr>
        <w:t>r</w:t>
      </w:r>
      <w:r w:rsidRPr="00351032">
        <w:rPr>
          <w:b/>
          <w:color w:val="F18B20"/>
        </w:rPr>
        <w:t>en and</w:t>
      </w:r>
      <w:r w:rsidRPr="00351032">
        <w:rPr>
          <w:color w:val="F18B20"/>
        </w:rPr>
        <w:t xml:space="preserve"> </w:t>
      </w:r>
      <w:r w:rsidRPr="00351032">
        <w:rPr>
          <w:b/>
          <w:color w:val="F18B20"/>
          <w:spacing w:val="-2"/>
        </w:rPr>
        <w:t>y</w:t>
      </w:r>
      <w:r w:rsidRPr="00351032">
        <w:rPr>
          <w:b/>
          <w:color w:val="F18B20"/>
        </w:rPr>
        <w:t>outh</w:t>
      </w:r>
      <w:r w:rsidRPr="00351032">
        <w:rPr>
          <w:color w:val="F18B20"/>
          <w:spacing w:val="-8"/>
        </w:rPr>
        <w:t xml:space="preserve"> </w:t>
      </w:r>
      <w:r w:rsidRPr="00351032">
        <w:rPr>
          <w:w w:val="107"/>
        </w:rPr>
        <w:t>at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no</w:t>
      </w:r>
      <w:r w:rsidRPr="00351032">
        <w:rPr>
          <w:spacing w:val="4"/>
        </w:rPr>
        <w:t xml:space="preserve"> </w:t>
      </w:r>
      <w:r w:rsidRPr="00351032">
        <w:rPr>
          <w:w w:val="109"/>
        </w:rPr>
        <w:t>cost</w:t>
      </w:r>
      <w:r w:rsidRPr="00351032">
        <w:rPr>
          <w:spacing w:val="4"/>
        </w:rPr>
        <w:t xml:space="preserve"> </w:t>
      </w:r>
      <w:r w:rsidRPr="00351032">
        <w:rPr>
          <w:w w:val="112"/>
        </w:rPr>
        <w:t>to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Pr="00351032">
        <w:t>families</w:t>
      </w:r>
      <w:r w:rsidRPr="00351032">
        <w:rPr>
          <w:spacing w:val="4"/>
        </w:rPr>
        <w:t xml:space="preserve"> </w:t>
      </w:r>
      <w:r w:rsidR="00AC791F" w:rsidRPr="00351032">
        <w:rPr>
          <w:w w:val="103"/>
        </w:rPr>
        <w:t>AF</w:t>
      </w:r>
      <w:r w:rsidRPr="00351032">
        <w:rPr>
          <w:w w:val="103"/>
        </w:rPr>
        <w:t>A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has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served.</w:t>
      </w:r>
    </w:p>
    <w:p w14:paraId="2F524A21" w14:textId="77777777" w:rsidR="00B646E2" w:rsidRPr="00351032" w:rsidRDefault="00B646E2" w:rsidP="00C05407">
      <w:pPr>
        <w:pStyle w:val="BodyText"/>
        <w:spacing w:before="6"/>
        <w:ind w:left="0"/>
        <w:rPr>
          <w:sz w:val="21"/>
        </w:rPr>
      </w:pPr>
    </w:p>
    <w:p w14:paraId="02F2AF7B" w14:textId="77777777" w:rsidR="00B646E2" w:rsidRPr="00351032" w:rsidRDefault="000D2DE4" w:rsidP="00C05407">
      <w:pPr>
        <w:pStyle w:val="BodyText"/>
        <w:ind w:left="0" w:right="409"/>
      </w:pPr>
      <w:r w:rsidRPr="00351032">
        <w:rPr>
          <w:spacing w:val="-15"/>
          <w:w w:val="88"/>
        </w:rPr>
        <w:t>T</w:t>
      </w:r>
      <w:r w:rsidRPr="00351032">
        <w:rPr>
          <w:w w:val="109"/>
        </w:rPr>
        <w:t>ogether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with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Pr="00351032">
        <w:rPr>
          <w:w w:val="101"/>
        </w:rPr>
        <w:t>Hamilton</w:t>
      </w:r>
      <w:r w:rsidRPr="00351032">
        <w:rPr>
          <w:spacing w:val="4"/>
        </w:rPr>
        <w:t xml:space="preserve"> </w:t>
      </w:r>
      <w:r w:rsidRPr="00351032">
        <w:rPr>
          <w:w w:val="104"/>
        </w:rPr>
        <w:t>Conservatory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for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Pr="00351032">
        <w:rPr>
          <w:w w:val="102"/>
        </w:rPr>
        <w:t>Arts,</w:t>
      </w:r>
      <w:r w:rsidRPr="00351032">
        <w:rPr>
          <w:spacing w:val="4"/>
        </w:rPr>
        <w:t xml:space="preserve"> </w:t>
      </w:r>
      <w:r w:rsidR="00AC791F" w:rsidRPr="00351032">
        <w:rPr>
          <w:w w:val="101"/>
        </w:rPr>
        <w:t>Arts for All</w:t>
      </w:r>
      <w:r w:rsidRPr="00351032">
        <w:rPr>
          <w:spacing w:val="4"/>
        </w:rPr>
        <w:t xml:space="preserve"> </w:t>
      </w:r>
      <w:r w:rsidRPr="00351032">
        <w:rPr>
          <w:w w:val="93"/>
        </w:rPr>
        <w:t>is</w:t>
      </w:r>
      <w:r w:rsidRPr="00351032">
        <w:rPr>
          <w:spacing w:val="4"/>
        </w:rPr>
        <w:t xml:space="preserve"> </w:t>
      </w:r>
      <w:r w:rsidRPr="00351032">
        <w:rPr>
          <w:w w:val="101"/>
        </w:rPr>
        <w:t>charting</w:t>
      </w:r>
      <w:r w:rsidRPr="00351032">
        <w:rPr>
          <w:spacing w:val="4"/>
        </w:rPr>
        <w:t xml:space="preserve"> </w:t>
      </w:r>
      <w:r w:rsidRPr="00351032">
        <w:rPr>
          <w:w w:val="97"/>
        </w:rPr>
        <w:t xml:space="preserve">its </w:t>
      </w:r>
      <w:r w:rsidRPr="00351032">
        <w:rPr>
          <w:w w:val="107"/>
        </w:rPr>
        <w:t>course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for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Pr="00351032">
        <w:rPr>
          <w:w w:val="107"/>
        </w:rPr>
        <w:t>next</w:t>
      </w:r>
      <w:r w:rsidRPr="00351032">
        <w:rPr>
          <w:spacing w:val="4"/>
        </w:rPr>
        <w:t xml:space="preserve"> </w:t>
      </w:r>
      <w:r w:rsidRPr="00351032">
        <w:rPr>
          <w:smallCaps/>
          <w:w w:val="106"/>
        </w:rPr>
        <w:t>20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years.</w:t>
      </w:r>
    </w:p>
    <w:p w14:paraId="3342ACD8" w14:textId="77777777" w:rsidR="00B646E2" w:rsidRPr="00351032" w:rsidRDefault="00B646E2" w:rsidP="00C05407">
      <w:pPr>
        <w:pStyle w:val="BodyText"/>
        <w:spacing w:before="6"/>
        <w:ind w:left="0"/>
        <w:rPr>
          <w:sz w:val="21"/>
        </w:rPr>
      </w:pPr>
    </w:p>
    <w:p w14:paraId="1FEDA5ED" w14:textId="77777777" w:rsidR="00B646E2" w:rsidRPr="00351032" w:rsidRDefault="000D2DE4" w:rsidP="00C05407">
      <w:pPr>
        <w:pStyle w:val="BodyText"/>
        <w:ind w:left="0" w:right="130"/>
        <w:sectPr w:rsidR="00B646E2" w:rsidRPr="00351032" w:rsidSect="00704007">
          <w:headerReference w:type="default" r:id="rId9"/>
          <w:footerReference w:type="default" r:id="rId10"/>
          <w:pgSz w:w="12240" w:h="15840"/>
          <w:pgMar w:top="2160" w:right="864" w:bottom="864" w:left="864" w:header="821" w:footer="763" w:gutter="0"/>
          <w:pgNumType w:start="1"/>
          <w:cols w:space="720"/>
        </w:sectPr>
      </w:pPr>
      <w:r w:rsidRPr="00351032">
        <w:rPr>
          <w:w w:val="101"/>
        </w:rPr>
        <w:t>It’s</w:t>
      </w:r>
      <w:r w:rsidRPr="00351032">
        <w:rPr>
          <w:spacing w:val="4"/>
        </w:rPr>
        <w:t xml:space="preserve"> </w:t>
      </w:r>
      <w:r w:rsidRPr="00351032">
        <w:rPr>
          <w:w w:val="104"/>
        </w:rPr>
        <w:t>an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exciting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time</w:t>
      </w:r>
      <w:r w:rsidRPr="00351032">
        <w:rPr>
          <w:spacing w:val="4"/>
        </w:rPr>
        <w:t xml:space="preserve"> </w:t>
      </w:r>
      <w:r w:rsidRPr="00351032">
        <w:rPr>
          <w:w w:val="112"/>
        </w:rPr>
        <w:t>to</w:t>
      </w:r>
      <w:r w:rsidRPr="00351032">
        <w:rPr>
          <w:spacing w:val="4"/>
        </w:rPr>
        <w:t xml:space="preserve"> </w:t>
      </w:r>
      <w:r w:rsidRPr="00351032">
        <w:rPr>
          <w:w w:val="98"/>
        </w:rPr>
        <w:t>join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="00AC791F" w:rsidRPr="00351032">
        <w:rPr>
          <w:w w:val="101"/>
        </w:rPr>
        <w:t xml:space="preserve">Arts </w:t>
      </w:r>
      <w:proofErr w:type="gramStart"/>
      <w:r w:rsidR="00204905" w:rsidRPr="00351032">
        <w:rPr>
          <w:w w:val="101"/>
        </w:rPr>
        <w:t>F</w:t>
      </w:r>
      <w:r w:rsidR="00AC791F" w:rsidRPr="00351032">
        <w:rPr>
          <w:w w:val="101"/>
        </w:rPr>
        <w:t>or</w:t>
      </w:r>
      <w:proofErr w:type="gramEnd"/>
      <w:r w:rsidR="00AC791F" w:rsidRPr="00351032">
        <w:rPr>
          <w:w w:val="101"/>
        </w:rPr>
        <w:t xml:space="preserve"> All</w:t>
      </w:r>
      <w:r w:rsidRPr="00351032">
        <w:rPr>
          <w:spacing w:val="4"/>
        </w:rPr>
        <w:t xml:space="preserve"> </w:t>
      </w:r>
      <w:r w:rsidRPr="00351032">
        <w:rPr>
          <w:w w:val="107"/>
        </w:rPr>
        <w:t>team!</w:t>
      </w:r>
      <w:r w:rsidRPr="00351032">
        <w:t xml:space="preserve"> </w:t>
      </w:r>
      <w:r w:rsidRPr="00351032">
        <w:rPr>
          <w:w w:val="105"/>
        </w:rPr>
        <w:t>Our</w:t>
      </w:r>
      <w:r w:rsidRPr="00351032">
        <w:rPr>
          <w:spacing w:val="4"/>
        </w:rPr>
        <w:t xml:space="preserve"> </w:t>
      </w:r>
      <w:r w:rsidRPr="00351032">
        <w:rPr>
          <w:w w:val="110"/>
        </w:rPr>
        <w:t>new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Strategic</w:t>
      </w:r>
      <w:r w:rsidRPr="00351032">
        <w:rPr>
          <w:spacing w:val="4"/>
        </w:rPr>
        <w:t xml:space="preserve"> </w:t>
      </w:r>
      <w:r w:rsidRPr="00351032">
        <w:rPr>
          <w:w w:val="101"/>
        </w:rPr>
        <w:t>Plan</w:t>
      </w:r>
      <w:r w:rsidRPr="00351032">
        <w:rPr>
          <w:spacing w:val="4"/>
        </w:rPr>
        <w:t xml:space="preserve"> </w:t>
      </w:r>
      <w:r w:rsidRPr="00351032">
        <w:rPr>
          <w:smallCaps/>
          <w:w w:val="101"/>
        </w:rPr>
        <w:t>2021-2025</w:t>
      </w:r>
      <w:r w:rsidRPr="00351032">
        <w:rPr>
          <w:w w:val="101"/>
        </w:rPr>
        <w:t xml:space="preserve"> </w:t>
      </w:r>
      <w:r w:rsidR="00BD16B1" w:rsidRPr="00351032">
        <w:rPr>
          <w:w w:val="102"/>
        </w:rPr>
        <w:t>has been</w:t>
      </w:r>
      <w:r w:rsidR="00204905" w:rsidRPr="00351032">
        <w:rPr>
          <w:w w:val="102"/>
        </w:rPr>
        <w:t xml:space="preserve"> diligently updated and enacted by our Board</w:t>
      </w:r>
      <w:r w:rsidRPr="00351032">
        <w:rPr>
          <w:smallCaps/>
          <w:w w:val="105"/>
        </w:rPr>
        <w:t>.</w:t>
      </w:r>
      <w:r w:rsidRPr="00351032">
        <w:t xml:space="preserve"> </w:t>
      </w:r>
      <w:r w:rsidRPr="00351032">
        <w:rPr>
          <w:spacing w:val="-15"/>
          <w:w w:val="88"/>
        </w:rPr>
        <w:t>T</w:t>
      </w:r>
      <w:r w:rsidRPr="00351032">
        <w:rPr>
          <w:w w:val="109"/>
        </w:rPr>
        <w:t>ogether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with</w:t>
      </w:r>
      <w:r w:rsidRPr="00351032">
        <w:rPr>
          <w:spacing w:val="4"/>
        </w:rPr>
        <w:t xml:space="preserve"> </w:t>
      </w:r>
      <w:r w:rsidRPr="00351032">
        <w:rPr>
          <w:w w:val="97"/>
        </w:rPr>
        <w:t xml:space="preserve">its </w:t>
      </w:r>
      <w:r w:rsidRPr="00351032">
        <w:rPr>
          <w:w w:val="110"/>
        </w:rPr>
        <w:t>new</w:t>
      </w:r>
      <w:r w:rsidRPr="00351032">
        <w:rPr>
          <w:spacing w:val="4"/>
        </w:rPr>
        <w:t xml:space="preserve"> </w:t>
      </w:r>
      <w:r w:rsidRPr="00351032">
        <w:rPr>
          <w:w w:val="107"/>
        </w:rPr>
        <w:t>members,</w:t>
      </w:r>
      <w:r w:rsidR="00204905" w:rsidRPr="00351032">
        <w:rPr>
          <w:w w:val="107"/>
        </w:rPr>
        <w:t xml:space="preserve"> </w:t>
      </w:r>
      <w:r w:rsidR="00204905" w:rsidRPr="00351032">
        <w:rPr>
          <w:spacing w:val="4"/>
        </w:rPr>
        <w:t>AFA</w:t>
      </w:r>
      <w:r w:rsidRPr="00351032">
        <w:rPr>
          <w:spacing w:val="4"/>
        </w:rPr>
        <w:t xml:space="preserve"> </w:t>
      </w:r>
      <w:r w:rsidRPr="00351032">
        <w:rPr>
          <w:w w:val="93"/>
        </w:rPr>
        <w:t>is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poised</w:t>
      </w:r>
      <w:r w:rsidRPr="00351032">
        <w:rPr>
          <w:spacing w:val="4"/>
        </w:rPr>
        <w:t xml:space="preserve"> </w:t>
      </w:r>
      <w:r w:rsidRPr="00351032">
        <w:rPr>
          <w:w w:val="106"/>
        </w:rPr>
        <w:t>and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ready</w:t>
      </w:r>
      <w:r w:rsidRPr="00351032">
        <w:rPr>
          <w:spacing w:val="4"/>
        </w:rPr>
        <w:t xml:space="preserve"> </w:t>
      </w:r>
      <w:r w:rsidRPr="00351032">
        <w:rPr>
          <w:w w:val="112"/>
        </w:rPr>
        <w:t>to</w:t>
      </w:r>
      <w:r w:rsidRPr="00351032">
        <w:rPr>
          <w:spacing w:val="4"/>
        </w:rPr>
        <w:t xml:space="preserve"> </w:t>
      </w:r>
      <w:r w:rsidRPr="00351032">
        <w:rPr>
          <w:w w:val="107"/>
        </w:rPr>
        <w:t>spread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word</w:t>
      </w:r>
      <w:r w:rsidRPr="00351032">
        <w:rPr>
          <w:spacing w:val="4"/>
        </w:rPr>
        <w:t xml:space="preserve"> </w:t>
      </w:r>
      <w:r w:rsidRPr="00351032">
        <w:rPr>
          <w:w w:val="110"/>
        </w:rPr>
        <w:t>about</w:t>
      </w:r>
      <w:r w:rsidRPr="00351032">
        <w:rPr>
          <w:spacing w:val="4"/>
        </w:rPr>
        <w:t xml:space="preserve"> </w:t>
      </w:r>
      <w:r w:rsidRPr="00351032">
        <w:rPr>
          <w:w w:val="108"/>
        </w:rPr>
        <w:t>the</w:t>
      </w:r>
      <w:r w:rsidRPr="00351032">
        <w:rPr>
          <w:spacing w:val="4"/>
        </w:rPr>
        <w:t xml:space="preserve"> </w:t>
      </w:r>
      <w:r w:rsidR="005B47C0" w:rsidRPr="00351032">
        <w:rPr>
          <w:w w:val="110"/>
        </w:rPr>
        <w:t>renewed brand</w:t>
      </w:r>
      <w:r w:rsidRPr="00351032">
        <w:rPr>
          <w:spacing w:val="4"/>
        </w:rPr>
        <w:t xml:space="preserve"> </w:t>
      </w:r>
      <w:r w:rsidRPr="00351032">
        <w:rPr>
          <w:w w:val="106"/>
        </w:rPr>
        <w:t>and</w:t>
      </w:r>
      <w:r w:rsidRPr="00351032">
        <w:rPr>
          <w:spacing w:val="4"/>
        </w:rPr>
        <w:t xml:space="preserve"> </w:t>
      </w:r>
      <w:r w:rsidRPr="00351032">
        <w:rPr>
          <w:w w:val="104"/>
        </w:rPr>
        <w:t>impact</w:t>
      </w:r>
      <w:r w:rsidRPr="00351032">
        <w:rPr>
          <w:spacing w:val="17"/>
        </w:rPr>
        <w:t xml:space="preserve"> </w:t>
      </w:r>
      <w:r w:rsidRPr="00351032">
        <w:t>A</w:t>
      </w:r>
      <w:r w:rsidRPr="00351032">
        <w:rPr>
          <w:spacing w:val="5"/>
        </w:rPr>
        <w:t>r</w:t>
      </w:r>
      <w:r w:rsidRPr="00351032">
        <w:t xml:space="preserve">ts </w:t>
      </w:r>
      <w:proofErr w:type="gramStart"/>
      <w:r w:rsidRPr="00351032">
        <w:rPr>
          <w:spacing w:val="-3"/>
        </w:rPr>
        <w:t>F</w:t>
      </w:r>
      <w:r w:rsidRPr="00351032">
        <w:t>or</w:t>
      </w:r>
      <w:proofErr w:type="gramEnd"/>
      <w:r w:rsidRPr="00351032">
        <w:t xml:space="preserve"> All </w:t>
      </w:r>
      <w:r w:rsidRPr="00351032">
        <w:rPr>
          <w:w w:val="105"/>
        </w:rPr>
        <w:t>contributes</w:t>
      </w:r>
      <w:r w:rsidRPr="00351032">
        <w:rPr>
          <w:spacing w:val="4"/>
        </w:rPr>
        <w:t xml:space="preserve"> </w:t>
      </w:r>
      <w:r w:rsidRPr="00351032">
        <w:rPr>
          <w:w w:val="112"/>
        </w:rPr>
        <w:t>to</w:t>
      </w:r>
      <w:r w:rsidRPr="00351032">
        <w:rPr>
          <w:spacing w:val="4"/>
        </w:rPr>
        <w:t xml:space="preserve"> </w:t>
      </w:r>
      <w:r w:rsidRPr="00351032">
        <w:rPr>
          <w:w w:val="104"/>
        </w:rPr>
        <w:t>an</w:t>
      </w:r>
      <w:r w:rsidRPr="00351032">
        <w:rPr>
          <w:spacing w:val="4"/>
        </w:rPr>
        <w:t xml:space="preserve"> </w:t>
      </w:r>
      <w:r w:rsidRPr="00351032">
        <w:rPr>
          <w:w w:val="101"/>
        </w:rPr>
        <w:t>inspired,</w:t>
      </w:r>
      <w:r w:rsidRPr="00351032">
        <w:rPr>
          <w:spacing w:val="4"/>
        </w:rPr>
        <w:t xml:space="preserve"> </w:t>
      </w:r>
      <w:r w:rsidRPr="00351032">
        <w:rPr>
          <w:w w:val="105"/>
        </w:rPr>
        <w:t>creative</w:t>
      </w:r>
      <w:r w:rsidRPr="00351032">
        <w:rPr>
          <w:spacing w:val="4"/>
        </w:rPr>
        <w:t xml:space="preserve"> </w:t>
      </w:r>
      <w:r w:rsidRPr="00351032">
        <w:rPr>
          <w:w w:val="106"/>
        </w:rPr>
        <w:t>and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healthy</w:t>
      </w:r>
      <w:r w:rsidRPr="00351032">
        <w:rPr>
          <w:spacing w:val="4"/>
        </w:rPr>
        <w:t xml:space="preserve"> </w:t>
      </w:r>
      <w:r w:rsidRPr="00351032">
        <w:rPr>
          <w:w w:val="103"/>
        </w:rPr>
        <w:t>community</w:t>
      </w:r>
      <w:r w:rsidR="00C05407">
        <w:rPr>
          <w:w w:val="103"/>
        </w:rPr>
        <w:t>.</w:t>
      </w:r>
    </w:p>
    <w:p w14:paraId="7B033C34" w14:textId="77777777" w:rsidR="00B646E2" w:rsidRPr="00896F38" w:rsidRDefault="00B646E2" w:rsidP="00896F38">
      <w:pPr>
        <w:pStyle w:val="BodyText"/>
        <w:spacing w:before="6"/>
        <w:ind w:left="0"/>
      </w:pPr>
    </w:p>
    <w:p w14:paraId="46297F31" w14:textId="77777777" w:rsidR="00B646E2" w:rsidRPr="00351032" w:rsidRDefault="000D2DE4" w:rsidP="00FC0C47">
      <w:pPr>
        <w:pStyle w:val="Heading1"/>
        <w:spacing w:before="69"/>
        <w:ind w:left="0"/>
      </w:pPr>
      <w:r w:rsidRPr="00351032">
        <w:rPr>
          <w:color w:val="EC008B"/>
        </w:rPr>
        <w:t>Candidate Proﬁle:</w:t>
      </w:r>
    </w:p>
    <w:p w14:paraId="41014EA5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 xml:space="preserve">Strong supporters of </w:t>
      </w:r>
      <w:r w:rsidR="00204905" w:rsidRPr="00351032">
        <w:rPr>
          <w:rFonts w:ascii="Roboto" w:hAnsi="Roboto"/>
          <w:w w:val="105"/>
        </w:rPr>
        <w:t>AF</w:t>
      </w:r>
      <w:r w:rsidRPr="00351032">
        <w:rPr>
          <w:rFonts w:ascii="Roboto" w:hAnsi="Roboto"/>
          <w:w w:val="105"/>
        </w:rPr>
        <w:t xml:space="preserve">A </w:t>
      </w:r>
      <w:r w:rsidR="005B47C0" w:rsidRPr="00351032">
        <w:rPr>
          <w:rFonts w:ascii="Roboto" w:hAnsi="Roboto"/>
          <w:w w:val="105"/>
        </w:rPr>
        <w:t>purpose</w:t>
      </w:r>
      <w:r w:rsidRPr="00351032">
        <w:rPr>
          <w:rFonts w:ascii="Roboto" w:hAnsi="Roboto"/>
          <w:w w:val="105"/>
        </w:rPr>
        <w:t xml:space="preserve"> and</w:t>
      </w:r>
      <w:r w:rsidRPr="00351032">
        <w:rPr>
          <w:rFonts w:ascii="Roboto" w:hAnsi="Roboto"/>
          <w:spacing w:val="10"/>
          <w:w w:val="105"/>
        </w:rPr>
        <w:t xml:space="preserve"> </w:t>
      </w:r>
      <w:r w:rsidRPr="00351032">
        <w:rPr>
          <w:rFonts w:ascii="Roboto" w:hAnsi="Roboto"/>
          <w:w w:val="105"/>
        </w:rPr>
        <w:t>mission</w:t>
      </w:r>
    </w:p>
    <w:p w14:paraId="6A32F398" w14:textId="77777777" w:rsidR="005B47C0" w:rsidRPr="00351032" w:rsidRDefault="005B47C0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>Artists who believe in the work of</w:t>
      </w:r>
      <w:r w:rsidRPr="00351032">
        <w:rPr>
          <w:rFonts w:ascii="Roboto" w:hAnsi="Roboto"/>
          <w:spacing w:val="11"/>
          <w:w w:val="105"/>
        </w:rPr>
        <w:t xml:space="preserve"> </w:t>
      </w:r>
      <w:r w:rsidRPr="00351032">
        <w:rPr>
          <w:rFonts w:ascii="Roboto" w:hAnsi="Roboto"/>
          <w:w w:val="105"/>
        </w:rPr>
        <w:t>AFA</w:t>
      </w:r>
    </w:p>
    <w:p w14:paraId="3FB7FE63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/>
        <w:ind w:right="718"/>
        <w:rPr>
          <w:rFonts w:ascii="Roboto" w:hAnsi="Roboto"/>
        </w:rPr>
      </w:pPr>
      <w:r w:rsidRPr="00351032">
        <w:rPr>
          <w:rFonts w:ascii="Roboto" w:hAnsi="Roboto"/>
          <w:w w:val="105"/>
        </w:rPr>
        <w:t>Individuals who have a passion for building a stronger community and who know the power the arts can have for</w:t>
      </w:r>
      <w:r w:rsidRPr="00351032">
        <w:rPr>
          <w:rFonts w:ascii="Roboto" w:hAnsi="Roboto"/>
          <w:spacing w:val="10"/>
          <w:w w:val="105"/>
        </w:rPr>
        <w:t xml:space="preserve"> </w:t>
      </w:r>
      <w:r w:rsidRPr="00351032">
        <w:rPr>
          <w:rFonts w:ascii="Roboto" w:hAnsi="Roboto"/>
          <w:w w:val="105"/>
        </w:rPr>
        <w:t>all</w:t>
      </w:r>
    </w:p>
    <w:p w14:paraId="10A6F296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>Energetic professionals eager to contribute skills and expertise in the following</w:t>
      </w:r>
      <w:r w:rsidRPr="00351032">
        <w:rPr>
          <w:rFonts w:ascii="Roboto" w:hAnsi="Roboto"/>
          <w:spacing w:val="8"/>
          <w:w w:val="105"/>
        </w:rPr>
        <w:t xml:space="preserve"> </w:t>
      </w:r>
      <w:r w:rsidRPr="00351032">
        <w:rPr>
          <w:rFonts w:ascii="Roboto" w:hAnsi="Roboto"/>
          <w:w w:val="105"/>
        </w:rPr>
        <w:t>areas:</w:t>
      </w:r>
    </w:p>
    <w:p w14:paraId="6FB51711" w14:textId="77777777" w:rsidR="003D3118" w:rsidRPr="00351032" w:rsidRDefault="000D2DE4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>Law</w:t>
      </w:r>
    </w:p>
    <w:p w14:paraId="1142D852" w14:textId="77777777" w:rsidR="003D3118" w:rsidRPr="00351032" w:rsidRDefault="003D3118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>Policy &amp; Governance</w:t>
      </w:r>
    </w:p>
    <w:p w14:paraId="4C71800E" w14:textId="77777777" w:rsidR="00B646E2" w:rsidRPr="00351032" w:rsidRDefault="000D2DE4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>Fund</w:t>
      </w:r>
      <w:r w:rsidRPr="00351032">
        <w:rPr>
          <w:rFonts w:ascii="Roboto" w:hAnsi="Roboto"/>
          <w:spacing w:val="-2"/>
        </w:rPr>
        <w:t xml:space="preserve"> </w:t>
      </w:r>
      <w:r w:rsidRPr="00351032">
        <w:rPr>
          <w:rFonts w:ascii="Roboto" w:hAnsi="Roboto"/>
        </w:rPr>
        <w:t>Development</w:t>
      </w:r>
    </w:p>
    <w:p w14:paraId="394A70C1" w14:textId="77777777" w:rsidR="003D3118" w:rsidRPr="00351032" w:rsidRDefault="000D2DE4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>Human</w:t>
      </w:r>
      <w:r w:rsidRPr="00351032">
        <w:rPr>
          <w:rFonts w:ascii="Roboto" w:hAnsi="Roboto"/>
          <w:spacing w:val="-2"/>
        </w:rPr>
        <w:t xml:space="preserve"> </w:t>
      </w:r>
      <w:r w:rsidRPr="00351032">
        <w:rPr>
          <w:rFonts w:ascii="Roboto" w:hAnsi="Roboto"/>
        </w:rPr>
        <w:t>Resources</w:t>
      </w:r>
    </w:p>
    <w:p w14:paraId="77D46384" w14:textId="77777777" w:rsidR="00B646E2" w:rsidRPr="00351032" w:rsidRDefault="000D2DE4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>Marketing</w:t>
      </w:r>
      <w:r w:rsidR="005B47C0" w:rsidRPr="00351032">
        <w:rPr>
          <w:rFonts w:ascii="Roboto" w:hAnsi="Roboto"/>
        </w:rPr>
        <w:t xml:space="preserve"> &amp; </w:t>
      </w:r>
      <w:r w:rsidRPr="00351032">
        <w:rPr>
          <w:rFonts w:ascii="Roboto" w:hAnsi="Roboto"/>
        </w:rPr>
        <w:t>Communications</w:t>
      </w:r>
    </w:p>
    <w:p w14:paraId="29FAC321" w14:textId="77777777" w:rsidR="005B47C0" w:rsidRPr="00351032" w:rsidRDefault="005B47C0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 xml:space="preserve">Art &amp; </w:t>
      </w:r>
      <w:r w:rsidR="000D2DE4" w:rsidRPr="00351032">
        <w:rPr>
          <w:rFonts w:ascii="Roboto" w:hAnsi="Roboto"/>
        </w:rPr>
        <w:t>Design</w:t>
      </w:r>
    </w:p>
    <w:p w14:paraId="141C8C5A" w14:textId="77777777" w:rsidR="00B646E2" w:rsidRPr="00351032" w:rsidRDefault="000D2DE4" w:rsidP="00C0540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Roboto" w:hAnsi="Roboto"/>
        </w:rPr>
      </w:pPr>
      <w:r w:rsidRPr="00351032">
        <w:rPr>
          <w:rFonts w:ascii="Roboto" w:hAnsi="Roboto"/>
        </w:rPr>
        <w:t xml:space="preserve">Early </w:t>
      </w:r>
      <w:r w:rsidR="005B47C0" w:rsidRPr="00351032">
        <w:rPr>
          <w:rFonts w:ascii="Roboto" w:hAnsi="Roboto"/>
        </w:rPr>
        <w:t>C</w:t>
      </w:r>
      <w:r w:rsidRPr="00351032">
        <w:rPr>
          <w:rFonts w:ascii="Roboto" w:hAnsi="Roboto"/>
        </w:rPr>
        <w:t xml:space="preserve">hildhood </w:t>
      </w:r>
      <w:r w:rsidR="005B47C0" w:rsidRPr="00351032">
        <w:rPr>
          <w:rFonts w:ascii="Roboto" w:hAnsi="Roboto"/>
        </w:rPr>
        <w:t>D</w:t>
      </w:r>
      <w:r w:rsidRPr="00351032">
        <w:rPr>
          <w:rFonts w:ascii="Roboto" w:hAnsi="Roboto"/>
        </w:rPr>
        <w:t>evelopment</w:t>
      </w:r>
      <w:r w:rsidR="005B47C0" w:rsidRPr="00351032">
        <w:rPr>
          <w:rFonts w:ascii="Roboto" w:hAnsi="Roboto"/>
        </w:rPr>
        <w:t xml:space="preserve"> &amp; Education</w:t>
      </w:r>
    </w:p>
    <w:p w14:paraId="2641177D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/>
        <w:ind w:right="853"/>
        <w:rPr>
          <w:rFonts w:ascii="Roboto" w:hAnsi="Roboto"/>
        </w:rPr>
      </w:pPr>
      <w:r w:rsidRPr="00351032">
        <w:rPr>
          <w:rFonts w:ascii="Roboto" w:hAnsi="Roboto"/>
          <w:w w:val="105"/>
        </w:rPr>
        <w:t>Community leaders and philanthropists willing to engage their peers to support</w:t>
      </w:r>
      <w:r w:rsidRPr="00351032">
        <w:rPr>
          <w:rFonts w:ascii="Roboto" w:hAnsi="Roboto"/>
          <w:spacing w:val="-17"/>
          <w:w w:val="105"/>
        </w:rPr>
        <w:t xml:space="preserve"> </w:t>
      </w:r>
      <w:r w:rsidR="005B47C0" w:rsidRPr="00351032">
        <w:rPr>
          <w:rFonts w:ascii="Roboto" w:hAnsi="Roboto"/>
          <w:w w:val="105"/>
        </w:rPr>
        <w:t>AFA’s</w:t>
      </w:r>
      <w:r w:rsidRPr="00351032">
        <w:rPr>
          <w:rFonts w:ascii="Roboto" w:hAnsi="Roboto"/>
          <w:w w:val="105"/>
        </w:rPr>
        <w:t xml:space="preserve"> mission</w:t>
      </w:r>
    </w:p>
    <w:p w14:paraId="2A2ED221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 xml:space="preserve">Individuals with </w:t>
      </w:r>
      <w:r w:rsidR="005B47C0" w:rsidRPr="00351032">
        <w:rPr>
          <w:rFonts w:ascii="Roboto" w:hAnsi="Roboto"/>
          <w:w w:val="105"/>
        </w:rPr>
        <w:t>B</w:t>
      </w:r>
      <w:r w:rsidRPr="00351032">
        <w:rPr>
          <w:rFonts w:ascii="Roboto" w:hAnsi="Roboto"/>
          <w:w w:val="105"/>
        </w:rPr>
        <w:t>oard</w:t>
      </w:r>
      <w:r w:rsidRPr="00351032">
        <w:rPr>
          <w:rFonts w:ascii="Roboto" w:hAnsi="Roboto"/>
          <w:spacing w:val="4"/>
          <w:w w:val="105"/>
        </w:rPr>
        <w:t xml:space="preserve"> </w:t>
      </w:r>
      <w:r w:rsidRPr="00351032">
        <w:rPr>
          <w:rFonts w:ascii="Roboto" w:hAnsi="Roboto"/>
          <w:w w:val="105"/>
        </w:rPr>
        <w:t>experience</w:t>
      </w:r>
    </w:p>
    <w:p w14:paraId="61400CE9" w14:textId="77777777" w:rsidR="00B646E2" w:rsidRPr="00351032" w:rsidRDefault="00204905" w:rsidP="00C05407">
      <w:pPr>
        <w:pStyle w:val="BodyText"/>
      </w:pPr>
      <w:r w:rsidRPr="00351032">
        <w:rPr>
          <w:w w:val="105"/>
        </w:rPr>
        <w:t>AF</w:t>
      </w:r>
      <w:r w:rsidR="000D2DE4" w:rsidRPr="00351032">
        <w:rPr>
          <w:w w:val="105"/>
        </w:rPr>
        <w:t xml:space="preserve">A encourages candidates who share our commitment to equity, diversity and inclusion and welcome applications from </w:t>
      </w:r>
      <w:r w:rsidR="005B47C0" w:rsidRPr="00351032">
        <w:rPr>
          <w:w w:val="105"/>
        </w:rPr>
        <w:t>individuals</w:t>
      </w:r>
      <w:r w:rsidR="000D2DE4" w:rsidRPr="00351032">
        <w:rPr>
          <w:w w:val="105"/>
        </w:rPr>
        <w:t xml:space="preserve"> with disabilities, marginalized</w:t>
      </w:r>
      <w:r w:rsidR="000D2DE4" w:rsidRPr="00351032">
        <w:rPr>
          <w:spacing w:val="-18"/>
          <w:w w:val="105"/>
        </w:rPr>
        <w:t xml:space="preserve"> </w:t>
      </w:r>
      <w:r w:rsidR="000D2DE4" w:rsidRPr="00351032">
        <w:rPr>
          <w:w w:val="105"/>
        </w:rPr>
        <w:t>communities</w:t>
      </w:r>
      <w:r w:rsidR="005B47C0" w:rsidRPr="00351032">
        <w:rPr>
          <w:w w:val="105"/>
        </w:rPr>
        <w:t xml:space="preserve"> (</w:t>
      </w:r>
      <w:r w:rsidR="000D2DE4" w:rsidRPr="00351032">
        <w:rPr>
          <w:w w:val="105"/>
        </w:rPr>
        <w:t xml:space="preserve">Francophone, First Nations, Métis and Inuit peoples, </w:t>
      </w:r>
      <w:r w:rsidR="00FC0C47" w:rsidRPr="00351032">
        <w:rPr>
          <w:w w:val="105"/>
        </w:rPr>
        <w:t>Black and racialized individuals</w:t>
      </w:r>
      <w:r w:rsidR="000D2DE4" w:rsidRPr="00351032">
        <w:rPr>
          <w:w w:val="105"/>
        </w:rPr>
        <w:t>, and</w:t>
      </w:r>
      <w:r w:rsidR="00FC0C47" w:rsidRPr="00351032">
        <w:rPr>
          <w:w w:val="105"/>
        </w:rPr>
        <w:t xml:space="preserve"> members of </w:t>
      </w:r>
      <w:r w:rsidR="000D2DE4" w:rsidRPr="00351032">
        <w:rPr>
          <w:w w:val="105"/>
        </w:rPr>
        <w:t>LGBTQ</w:t>
      </w:r>
      <w:r w:rsidR="00FC0C47" w:rsidRPr="00351032">
        <w:rPr>
          <w:w w:val="105"/>
        </w:rPr>
        <w:t>2S</w:t>
      </w:r>
      <w:r w:rsidR="000D2DE4" w:rsidRPr="00351032">
        <w:rPr>
          <w:w w:val="105"/>
        </w:rPr>
        <w:t>+</w:t>
      </w:r>
      <w:r w:rsidR="00FC0C47" w:rsidRPr="00351032">
        <w:rPr>
          <w:w w:val="105"/>
        </w:rPr>
        <w:t xml:space="preserve"> communities</w:t>
      </w:r>
      <w:r w:rsidR="000D2DE4" w:rsidRPr="00351032">
        <w:rPr>
          <w:w w:val="105"/>
        </w:rPr>
        <w:t xml:space="preserve"> to reﬂect the </w:t>
      </w:r>
      <w:r w:rsidR="00704007">
        <w:rPr>
          <w:w w:val="105"/>
        </w:rPr>
        <w:t>individuals</w:t>
      </w:r>
      <w:r w:rsidR="00FC0C47" w:rsidRPr="00351032">
        <w:rPr>
          <w:w w:val="105"/>
        </w:rPr>
        <w:t xml:space="preserve"> and families</w:t>
      </w:r>
      <w:r w:rsidR="000D2DE4" w:rsidRPr="00351032">
        <w:rPr>
          <w:w w:val="105"/>
        </w:rPr>
        <w:t xml:space="preserve"> we serve</w:t>
      </w:r>
      <w:r w:rsidR="00FC0C47" w:rsidRPr="00351032">
        <w:rPr>
          <w:w w:val="105"/>
        </w:rPr>
        <w:t>)</w:t>
      </w:r>
    </w:p>
    <w:p w14:paraId="713C2713" w14:textId="77777777" w:rsidR="00B646E2" w:rsidRPr="00351032" w:rsidRDefault="00B646E2">
      <w:pPr>
        <w:pStyle w:val="BodyText"/>
        <w:ind w:left="0"/>
      </w:pPr>
    </w:p>
    <w:p w14:paraId="2BB3FB57" w14:textId="77777777" w:rsidR="00B646E2" w:rsidRPr="00351032" w:rsidRDefault="00B646E2">
      <w:pPr>
        <w:pStyle w:val="BodyText"/>
        <w:spacing w:before="6"/>
        <w:ind w:left="0"/>
        <w:rPr>
          <w:sz w:val="16"/>
        </w:rPr>
      </w:pPr>
    </w:p>
    <w:p w14:paraId="32BE00C3" w14:textId="77777777" w:rsidR="00B646E2" w:rsidRPr="00351032" w:rsidRDefault="000D2DE4" w:rsidP="00FC0C47">
      <w:pPr>
        <w:pStyle w:val="Heading1"/>
        <w:spacing w:line="341" w:lineRule="exact"/>
        <w:ind w:left="0"/>
      </w:pPr>
      <w:r w:rsidRPr="00351032">
        <w:rPr>
          <w:color w:val="EC008B"/>
        </w:rPr>
        <w:t>Expectations:</w:t>
      </w:r>
    </w:p>
    <w:p w14:paraId="3E300F9B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>Have a strong commitment to arts and education in the Hamilton</w:t>
      </w:r>
      <w:r w:rsidRPr="00351032">
        <w:rPr>
          <w:rFonts w:ascii="Roboto" w:hAnsi="Roboto"/>
          <w:spacing w:val="14"/>
          <w:w w:val="105"/>
        </w:rPr>
        <w:t xml:space="preserve"> </w:t>
      </w:r>
      <w:r w:rsidRPr="00351032">
        <w:rPr>
          <w:rFonts w:ascii="Roboto" w:hAnsi="Roboto"/>
          <w:w w:val="105"/>
        </w:rPr>
        <w:t>region</w:t>
      </w:r>
    </w:p>
    <w:p w14:paraId="54D3942F" w14:textId="77777777" w:rsidR="00B646E2" w:rsidRPr="00351032" w:rsidRDefault="00704007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>
        <w:rPr>
          <w:rFonts w:ascii="Roboto" w:hAnsi="Roboto"/>
          <w:w w:val="105"/>
        </w:rPr>
        <w:t>Participate in p</w:t>
      </w:r>
      <w:r w:rsidR="000D2DE4" w:rsidRPr="00351032">
        <w:rPr>
          <w:rFonts w:ascii="Roboto" w:hAnsi="Roboto"/>
          <w:w w:val="105"/>
        </w:rPr>
        <w:t>rofessional engagements and other outreach</w:t>
      </w:r>
      <w:r w:rsidR="000D2DE4" w:rsidRPr="00351032">
        <w:rPr>
          <w:rFonts w:ascii="Roboto" w:hAnsi="Roboto"/>
          <w:spacing w:val="10"/>
          <w:w w:val="105"/>
        </w:rPr>
        <w:t xml:space="preserve"> </w:t>
      </w:r>
      <w:r w:rsidR="000D2DE4" w:rsidRPr="00351032">
        <w:rPr>
          <w:rFonts w:ascii="Roboto" w:hAnsi="Roboto"/>
          <w:w w:val="105"/>
        </w:rPr>
        <w:t>activities</w:t>
      </w:r>
    </w:p>
    <w:p w14:paraId="53E8B7F9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</w:rPr>
        <w:t xml:space="preserve">Attend Board meetings </w:t>
      </w:r>
      <w:r w:rsidR="00704007">
        <w:rPr>
          <w:rFonts w:ascii="Roboto" w:hAnsi="Roboto"/>
        </w:rPr>
        <w:t>—</w:t>
      </w:r>
      <w:r w:rsidRPr="00351032">
        <w:rPr>
          <w:rFonts w:ascii="Roboto" w:hAnsi="Roboto"/>
        </w:rPr>
        <w:t xml:space="preserve"> up to 10</w:t>
      </w:r>
      <w:r w:rsidRPr="00351032">
        <w:rPr>
          <w:rFonts w:ascii="Roboto" w:hAnsi="Roboto"/>
          <w:spacing w:val="38"/>
        </w:rPr>
        <w:t xml:space="preserve"> </w:t>
      </w:r>
      <w:r w:rsidRPr="00351032">
        <w:rPr>
          <w:rFonts w:ascii="Roboto" w:hAnsi="Roboto"/>
        </w:rPr>
        <w:t>annually</w:t>
      </w:r>
    </w:p>
    <w:p w14:paraId="21E6B0B0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 xml:space="preserve">Attend </w:t>
      </w:r>
      <w:r w:rsidR="00704007">
        <w:rPr>
          <w:rFonts w:ascii="Roboto" w:hAnsi="Roboto"/>
          <w:w w:val="105"/>
        </w:rPr>
        <w:t xml:space="preserve">the AFA </w:t>
      </w:r>
      <w:r w:rsidRPr="00351032">
        <w:rPr>
          <w:rFonts w:ascii="Roboto" w:hAnsi="Roboto"/>
          <w:w w:val="105"/>
        </w:rPr>
        <w:t>Annual General</w:t>
      </w:r>
      <w:r w:rsidRPr="00351032">
        <w:rPr>
          <w:rFonts w:ascii="Roboto" w:hAnsi="Roboto"/>
          <w:spacing w:val="12"/>
          <w:w w:val="105"/>
        </w:rPr>
        <w:t xml:space="preserve"> </w:t>
      </w:r>
      <w:r w:rsidRPr="00351032">
        <w:rPr>
          <w:rFonts w:ascii="Roboto" w:hAnsi="Roboto"/>
          <w:w w:val="105"/>
        </w:rPr>
        <w:t>Meeting</w:t>
      </w:r>
    </w:p>
    <w:p w14:paraId="2A1512A0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>Contribute as an active</w:t>
      </w:r>
      <w:r w:rsidRPr="00351032">
        <w:rPr>
          <w:rFonts w:ascii="Roboto" w:hAnsi="Roboto"/>
          <w:spacing w:val="32"/>
          <w:w w:val="105"/>
        </w:rPr>
        <w:t xml:space="preserve"> </w:t>
      </w:r>
      <w:r w:rsidRPr="00351032">
        <w:rPr>
          <w:rFonts w:ascii="Roboto" w:hAnsi="Roboto"/>
          <w:w w:val="105"/>
        </w:rPr>
        <w:t>member</w:t>
      </w:r>
    </w:p>
    <w:p w14:paraId="057850EE" w14:textId="77777777" w:rsidR="00B646E2" w:rsidRPr="00351032" w:rsidRDefault="000D2DE4" w:rsidP="00C054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Roboto" w:hAnsi="Roboto"/>
        </w:rPr>
      </w:pPr>
      <w:r w:rsidRPr="00351032">
        <w:rPr>
          <w:rFonts w:ascii="Roboto" w:hAnsi="Roboto"/>
          <w:w w:val="105"/>
        </w:rPr>
        <w:t xml:space="preserve">Advocate for </w:t>
      </w:r>
      <w:r w:rsidR="003D3118" w:rsidRPr="00351032">
        <w:rPr>
          <w:rFonts w:ascii="Roboto" w:hAnsi="Roboto"/>
          <w:w w:val="105"/>
        </w:rPr>
        <w:t>AF</w:t>
      </w:r>
      <w:r w:rsidRPr="00351032">
        <w:rPr>
          <w:rFonts w:ascii="Roboto" w:hAnsi="Roboto"/>
          <w:w w:val="105"/>
        </w:rPr>
        <w:t>A in the Hamilton</w:t>
      </w:r>
      <w:r w:rsidRPr="00351032">
        <w:rPr>
          <w:rFonts w:ascii="Roboto" w:hAnsi="Roboto"/>
          <w:spacing w:val="8"/>
          <w:w w:val="105"/>
        </w:rPr>
        <w:t xml:space="preserve"> </w:t>
      </w:r>
      <w:r w:rsidRPr="00351032">
        <w:rPr>
          <w:rFonts w:ascii="Roboto" w:hAnsi="Roboto"/>
          <w:w w:val="105"/>
        </w:rPr>
        <w:t>region</w:t>
      </w:r>
    </w:p>
    <w:p w14:paraId="73C574E7" w14:textId="77777777" w:rsidR="00B646E2" w:rsidRPr="00351032" w:rsidRDefault="00B646E2">
      <w:pPr>
        <w:pStyle w:val="BodyText"/>
        <w:spacing w:before="12"/>
        <w:ind w:left="0"/>
        <w:rPr>
          <w:sz w:val="39"/>
        </w:rPr>
      </w:pPr>
    </w:p>
    <w:p w14:paraId="7922B5D4" w14:textId="77777777" w:rsidR="00B646E2" w:rsidRPr="00351032" w:rsidRDefault="000D2DE4" w:rsidP="00FC0C47">
      <w:pPr>
        <w:pStyle w:val="Heading1"/>
        <w:ind w:left="0"/>
      </w:pPr>
      <w:r w:rsidRPr="00351032">
        <w:rPr>
          <w:color w:val="EC008B"/>
        </w:rPr>
        <w:t>Contact:</w:t>
      </w:r>
    </w:p>
    <w:p w14:paraId="43A68638" w14:textId="17772701" w:rsidR="00B646E2" w:rsidRPr="00351032" w:rsidRDefault="000D2DE4" w:rsidP="00C05407">
      <w:pPr>
        <w:pStyle w:val="BodyText"/>
        <w:ind w:left="0"/>
        <w:rPr>
          <w:b/>
        </w:rPr>
      </w:pPr>
      <w:r w:rsidRPr="00351032">
        <w:rPr>
          <w:w w:val="105"/>
        </w:rPr>
        <w:t xml:space="preserve">If you are interested </w:t>
      </w:r>
      <w:r w:rsidR="00FC0C47" w:rsidRPr="00351032">
        <w:rPr>
          <w:w w:val="105"/>
        </w:rPr>
        <w:t>in</w:t>
      </w:r>
      <w:r w:rsidRPr="00351032">
        <w:rPr>
          <w:w w:val="105"/>
        </w:rPr>
        <w:t xml:space="preserve"> apply</w:t>
      </w:r>
      <w:r w:rsidR="00FC0C47" w:rsidRPr="00351032">
        <w:rPr>
          <w:w w:val="105"/>
        </w:rPr>
        <w:t>ing</w:t>
      </w:r>
      <w:r w:rsidRPr="00351032">
        <w:rPr>
          <w:w w:val="105"/>
        </w:rPr>
        <w:t xml:space="preserve"> for this opportunity, please send a resume to </w:t>
      </w:r>
      <w:r w:rsidR="003D3118" w:rsidRPr="00351032">
        <w:rPr>
          <w:w w:val="105"/>
        </w:rPr>
        <w:t>Shane Pennells</w:t>
      </w:r>
      <w:r w:rsidR="00603B01">
        <w:rPr>
          <w:w w:val="105"/>
        </w:rPr>
        <w:t>,</w:t>
      </w:r>
      <w:r w:rsidRPr="00351032">
        <w:rPr>
          <w:w w:val="105"/>
        </w:rPr>
        <w:t xml:space="preserve"> </w:t>
      </w:r>
      <w:r w:rsidR="00603B01">
        <w:rPr>
          <w:w w:val="105"/>
        </w:rPr>
        <w:t xml:space="preserve">AFA’s Board Chair, </w:t>
      </w:r>
      <w:r w:rsidRPr="00351032">
        <w:rPr>
          <w:w w:val="105"/>
        </w:rPr>
        <w:t>at</w:t>
      </w:r>
      <w:r w:rsidR="00FC0C47" w:rsidRPr="00351032">
        <w:rPr>
          <w:color w:val="F18B20"/>
        </w:rPr>
        <w:t xml:space="preserve"> </w:t>
      </w:r>
      <w:hyperlink r:id="rId11" w:history="1">
        <w:r w:rsidR="00FC0C47" w:rsidRPr="00351032">
          <w:rPr>
            <w:rStyle w:val="Hyperlink"/>
            <w:b/>
            <w:color w:val="F18B20"/>
            <w:u w:val="none"/>
          </w:rPr>
          <w:t>board@ckarts.ca.</w:t>
        </w:r>
      </w:hyperlink>
    </w:p>
    <w:p w14:paraId="6677E417" w14:textId="77777777" w:rsidR="00B646E2" w:rsidRPr="00351032" w:rsidRDefault="00B646E2" w:rsidP="00C05407">
      <w:pPr>
        <w:pStyle w:val="BodyText"/>
        <w:spacing w:before="5"/>
        <w:ind w:left="0"/>
      </w:pPr>
    </w:p>
    <w:p w14:paraId="207626B7" w14:textId="261613A6" w:rsidR="00B646E2" w:rsidRPr="00351032" w:rsidRDefault="000D2DE4" w:rsidP="00C05407">
      <w:pPr>
        <w:pStyle w:val="BodyText"/>
        <w:ind w:left="0"/>
      </w:pPr>
      <w:r w:rsidRPr="00351032">
        <w:rPr>
          <w:w w:val="105"/>
        </w:rPr>
        <w:t>Interested applicants should apply no later than</w:t>
      </w:r>
      <w:r w:rsidR="00603B01">
        <w:rPr>
          <w:b/>
          <w:bCs/>
          <w:w w:val="105"/>
        </w:rPr>
        <w:t xml:space="preserve"> </w:t>
      </w:r>
      <w:r w:rsidR="00603B01">
        <w:rPr>
          <w:b/>
          <w:color w:val="EC008B"/>
          <w:w w:val="105"/>
        </w:rPr>
        <w:t>Friday,</w:t>
      </w:r>
      <w:r w:rsidR="00603B01" w:rsidRPr="00351032">
        <w:rPr>
          <w:b/>
          <w:color w:val="EC008B"/>
          <w:w w:val="105"/>
        </w:rPr>
        <w:t xml:space="preserve"> </w:t>
      </w:r>
      <w:r w:rsidR="003D3118" w:rsidRPr="00351032">
        <w:rPr>
          <w:b/>
          <w:color w:val="EC008B"/>
          <w:w w:val="105"/>
        </w:rPr>
        <w:t xml:space="preserve">May </w:t>
      </w:r>
      <w:r w:rsidR="00603B01">
        <w:rPr>
          <w:b/>
          <w:color w:val="EC008B"/>
          <w:w w:val="105"/>
        </w:rPr>
        <w:t>20</w:t>
      </w:r>
      <w:r w:rsidRPr="00351032">
        <w:rPr>
          <w:b/>
          <w:color w:val="EC008B"/>
          <w:w w:val="105"/>
        </w:rPr>
        <w:t>, 202</w:t>
      </w:r>
      <w:r w:rsidR="003D3118" w:rsidRPr="00351032">
        <w:rPr>
          <w:b/>
          <w:color w:val="EC008B"/>
          <w:w w:val="105"/>
        </w:rPr>
        <w:t>2</w:t>
      </w:r>
      <w:r w:rsidRPr="00351032">
        <w:rPr>
          <w:color w:val="EC008B"/>
          <w:w w:val="105"/>
        </w:rPr>
        <w:t>.</w:t>
      </w:r>
    </w:p>
    <w:p w14:paraId="6FB80495" w14:textId="77777777" w:rsidR="00B646E2" w:rsidRPr="00351032" w:rsidRDefault="00B646E2">
      <w:pPr>
        <w:rPr>
          <w:rFonts w:ascii="Roboto" w:hAnsi="Roboto"/>
        </w:rPr>
        <w:sectPr w:rsidR="00B646E2" w:rsidRPr="00351032" w:rsidSect="00704007">
          <w:pgSz w:w="12240" w:h="15840"/>
          <w:pgMar w:top="2160" w:right="864" w:bottom="864" w:left="864" w:header="821" w:footer="763" w:gutter="0"/>
          <w:cols w:space="720"/>
        </w:sectPr>
      </w:pPr>
    </w:p>
    <w:p w14:paraId="0194BAA0" w14:textId="77777777" w:rsidR="00B646E2" w:rsidRPr="00896F38" w:rsidRDefault="00B646E2" w:rsidP="00896F38">
      <w:pPr>
        <w:pStyle w:val="BodyText"/>
        <w:spacing w:before="2"/>
        <w:ind w:left="0"/>
      </w:pPr>
    </w:p>
    <w:p w14:paraId="41C82E38" w14:textId="77777777" w:rsidR="00B646E2" w:rsidRPr="00351032" w:rsidRDefault="000D2DE4" w:rsidP="00335891">
      <w:pPr>
        <w:spacing w:before="66"/>
        <w:rPr>
          <w:rFonts w:ascii="Roboto" w:hAnsi="Roboto"/>
          <w:b/>
          <w:sz w:val="28"/>
        </w:rPr>
      </w:pPr>
      <w:r w:rsidRPr="00351032">
        <w:rPr>
          <w:rFonts w:ascii="Roboto" w:hAnsi="Roboto"/>
          <w:b/>
          <w:color w:val="EC008B"/>
          <w:sz w:val="28"/>
        </w:rPr>
        <w:t xml:space="preserve">About </w:t>
      </w:r>
      <w:r w:rsidR="003D3118" w:rsidRPr="00351032">
        <w:rPr>
          <w:rFonts w:ascii="Roboto" w:hAnsi="Roboto"/>
          <w:b/>
          <w:color w:val="EC008B"/>
          <w:sz w:val="28"/>
        </w:rPr>
        <w:t xml:space="preserve">Arts </w:t>
      </w:r>
      <w:proofErr w:type="gramStart"/>
      <w:r w:rsidR="003D3118" w:rsidRPr="00351032">
        <w:rPr>
          <w:rFonts w:ascii="Roboto" w:hAnsi="Roboto"/>
          <w:b/>
          <w:color w:val="EC008B"/>
          <w:sz w:val="28"/>
        </w:rPr>
        <w:t>For</w:t>
      </w:r>
      <w:proofErr w:type="gramEnd"/>
      <w:r w:rsidR="003D3118" w:rsidRPr="00351032">
        <w:rPr>
          <w:rFonts w:ascii="Roboto" w:hAnsi="Roboto"/>
          <w:b/>
          <w:color w:val="EC008B"/>
          <w:sz w:val="28"/>
        </w:rPr>
        <w:t xml:space="preserve"> All (AFA)</w:t>
      </w:r>
    </w:p>
    <w:p w14:paraId="37A1E69F" w14:textId="77777777" w:rsidR="00335891" w:rsidRPr="00351032" w:rsidRDefault="00335891" w:rsidP="00704007">
      <w:pPr>
        <w:pStyle w:val="Heading1"/>
        <w:spacing w:before="66"/>
        <w:ind w:left="0"/>
      </w:pPr>
      <w:r w:rsidRPr="00351032">
        <w:rPr>
          <w:color w:val="F18B20"/>
        </w:rPr>
        <w:t>Purpose</w:t>
      </w:r>
    </w:p>
    <w:p w14:paraId="5919439E" w14:textId="77777777" w:rsidR="00335891" w:rsidRPr="00351032" w:rsidRDefault="00335891" w:rsidP="00C05407">
      <w:pPr>
        <w:pStyle w:val="BodyText"/>
        <w:spacing w:before="8"/>
        <w:ind w:left="0"/>
        <w:rPr>
          <w:w w:val="105"/>
        </w:rPr>
      </w:pPr>
      <w:r w:rsidRPr="00351032">
        <w:rPr>
          <w:w w:val="105"/>
        </w:rPr>
        <w:t>Creating Arts Access for All.</w:t>
      </w:r>
    </w:p>
    <w:p w14:paraId="3943E6C8" w14:textId="77777777" w:rsidR="00335891" w:rsidRPr="00351032" w:rsidRDefault="00335891" w:rsidP="00C05407">
      <w:pPr>
        <w:pStyle w:val="BodyText"/>
        <w:spacing w:before="8"/>
        <w:ind w:left="0"/>
        <w:rPr>
          <w:i/>
          <w:sz w:val="17"/>
        </w:rPr>
      </w:pPr>
      <w:r w:rsidRPr="00351032">
        <w:rPr>
          <w:i/>
          <w:w w:val="105"/>
        </w:rPr>
        <w:t>Providing access to arts for everyone to inspire citizens and foster community wellness.</w:t>
      </w:r>
    </w:p>
    <w:p w14:paraId="7CF94D16" w14:textId="77777777" w:rsidR="00B646E2" w:rsidRPr="00351032" w:rsidRDefault="000D2DE4" w:rsidP="00C05407">
      <w:pPr>
        <w:pStyle w:val="Heading1"/>
        <w:spacing w:before="262" w:line="240" w:lineRule="auto"/>
        <w:ind w:left="0"/>
      </w:pPr>
      <w:r w:rsidRPr="00351032">
        <w:rPr>
          <w:color w:val="F18B20"/>
        </w:rPr>
        <w:t>Mission</w:t>
      </w:r>
    </w:p>
    <w:p w14:paraId="030F3B4F" w14:textId="77777777" w:rsidR="00335891" w:rsidRPr="00351032" w:rsidRDefault="00335891" w:rsidP="00C05407">
      <w:pPr>
        <w:pStyle w:val="Heading1"/>
        <w:spacing w:line="240" w:lineRule="auto"/>
        <w:ind w:left="0"/>
        <w:rPr>
          <w:rFonts w:eastAsia="Rasa SemiBold" w:cs="Rasa SemiBold"/>
          <w:b w:val="0"/>
          <w:bCs w:val="0"/>
          <w:w w:val="105"/>
          <w:sz w:val="24"/>
          <w:szCs w:val="24"/>
        </w:rPr>
      </w:pPr>
      <w:r w:rsidRPr="00351032">
        <w:rPr>
          <w:rFonts w:eastAsia="Rasa SemiBold" w:cs="Rasa SemiBold"/>
          <w:b w:val="0"/>
          <w:bCs w:val="0"/>
          <w:w w:val="105"/>
          <w:sz w:val="24"/>
          <w:szCs w:val="24"/>
        </w:rPr>
        <w:t>Connecting Artists to Communities.</w:t>
      </w:r>
    </w:p>
    <w:p w14:paraId="7A62F1FB" w14:textId="77777777" w:rsidR="00335891" w:rsidRPr="00351032" w:rsidRDefault="00335891" w:rsidP="00C05407">
      <w:pPr>
        <w:pStyle w:val="Heading1"/>
        <w:spacing w:line="240" w:lineRule="auto"/>
        <w:ind w:left="0"/>
        <w:rPr>
          <w:rFonts w:eastAsia="Rasa SemiBold" w:cs="Rasa SemiBold"/>
          <w:b w:val="0"/>
          <w:bCs w:val="0"/>
          <w:i/>
          <w:w w:val="105"/>
          <w:sz w:val="24"/>
          <w:szCs w:val="24"/>
        </w:rPr>
      </w:pPr>
      <w:r w:rsidRPr="00351032">
        <w:rPr>
          <w:rFonts w:eastAsia="Rasa SemiBold" w:cs="Rasa SemiBold"/>
          <w:b w:val="0"/>
          <w:bCs w:val="0"/>
          <w:i/>
          <w:w w:val="105"/>
          <w:sz w:val="24"/>
          <w:szCs w:val="24"/>
        </w:rPr>
        <w:t>Activating spaces for neighbourhoods to flourish with high-quality arts education experiences and professional artists.</w:t>
      </w:r>
    </w:p>
    <w:p w14:paraId="40EA1170" w14:textId="77777777" w:rsidR="00335891" w:rsidRPr="00351032" w:rsidRDefault="00335891" w:rsidP="00C05407">
      <w:pPr>
        <w:pStyle w:val="Heading1"/>
        <w:spacing w:before="262" w:line="240" w:lineRule="auto"/>
        <w:ind w:left="0"/>
      </w:pPr>
      <w:r w:rsidRPr="00351032">
        <w:rPr>
          <w:color w:val="F18B20"/>
        </w:rPr>
        <w:t>Vision</w:t>
      </w:r>
    </w:p>
    <w:p w14:paraId="6EABCBC7" w14:textId="77777777" w:rsidR="00335891" w:rsidRPr="00351032" w:rsidRDefault="00335891" w:rsidP="00C05407">
      <w:pPr>
        <w:pStyle w:val="BodyText"/>
        <w:ind w:left="0"/>
        <w:rPr>
          <w:w w:val="105"/>
        </w:rPr>
      </w:pPr>
      <w:r w:rsidRPr="00351032">
        <w:rPr>
          <w:w w:val="105"/>
        </w:rPr>
        <w:t xml:space="preserve">Inspiring Arts </w:t>
      </w:r>
      <w:r w:rsidR="00C05407" w:rsidRPr="00351032">
        <w:rPr>
          <w:w w:val="105"/>
        </w:rPr>
        <w:t>Every</w:t>
      </w:r>
      <w:r w:rsidR="00C05407">
        <w:rPr>
          <w:w w:val="105"/>
        </w:rPr>
        <w:t xml:space="preserve"> D</w:t>
      </w:r>
      <w:r w:rsidR="00C05407" w:rsidRPr="00351032">
        <w:rPr>
          <w:w w:val="105"/>
        </w:rPr>
        <w:t>ay</w:t>
      </w:r>
      <w:r w:rsidRPr="00351032">
        <w:rPr>
          <w:w w:val="105"/>
        </w:rPr>
        <w:t>, Everywhere, for Everyone.</w:t>
      </w:r>
    </w:p>
    <w:p w14:paraId="4FB5862E" w14:textId="77777777" w:rsidR="00B646E2" w:rsidRPr="00351032" w:rsidRDefault="00335891" w:rsidP="00C05407">
      <w:pPr>
        <w:pStyle w:val="BodyText"/>
        <w:ind w:left="0"/>
        <w:rPr>
          <w:i/>
        </w:rPr>
      </w:pPr>
      <w:r w:rsidRPr="00351032">
        <w:rPr>
          <w:i/>
          <w:w w:val="105"/>
        </w:rPr>
        <w:t>Changing the future by connecting citizens of all ages to creativity to build better communities.</w:t>
      </w:r>
    </w:p>
    <w:p w14:paraId="01E97A57" w14:textId="77777777" w:rsidR="00B646E2" w:rsidRPr="00351032" w:rsidRDefault="00B646E2" w:rsidP="00C05407">
      <w:pPr>
        <w:pStyle w:val="BodyText"/>
        <w:spacing w:before="7"/>
        <w:ind w:left="0"/>
        <w:rPr>
          <w:sz w:val="16"/>
        </w:rPr>
      </w:pPr>
    </w:p>
    <w:p w14:paraId="75071718" w14:textId="77777777" w:rsidR="00B646E2" w:rsidRPr="00351032" w:rsidRDefault="003D3118" w:rsidP="00C05407">
      <w:pPr>
        <w:pStyle w:val="Heading1"/>
        <w:spacing w:line="240" w:lineRule="auto"/>
        <w:ind w:left="0"/>
      </w:pPr>
      <w:r w:rsidRPr="00351032">
        <w:rPr>
          <w:color w:val="EC008B"/>
        </w:rPr>
        <w:t>AF</w:t>
      </w:r>
      <w:r w:rsidR="000D2DE4" w:rsidRPr="00351032">
        <w:rPr>
          <w:color w:val="EC008B"/>
        </w:rPr>
        <w:t>A Programming</w:t>
      </w:r>
    </w:p>
    <w:p w14:paraId="2C0DFC77" w14:textId="77777777" w:rsidR="00B646E2" w:rsidRPr="00351032" w:rsidRDefault="00C05407" w:rsidP="00C05407">
      <w:pPr>
        <w:pStyle w:val="BodyText"/>
        <w:spacing w:before="22"/>
        <w:ind w:left="0"/>
      </w:pPr>
      <w:r>
        <w:rPr>
          <w:w w:val="105"/>
        </w:rPr>
        <w:t>AFA programs e</w:t>
      </w:r>
      <w:r w:rsidR="000D2DE4" w:rsidRPr="00351032">
        <w:rPr>
          <w:w w:val="105"/>
        </w:rPr>
        <w:t xml:space="preserve">ncourage creativity, active participation and engagement with arts for </w:t>
      </w:r>
      <w:r>
        <w:rPr>
          <w:w w:val="105"/>
        </w:rPr>
        <w:t>all</w:t>
      </w:r>
      <w:r w:rsidR="000D2DE4" w:rsidRPr="00351032">
        <w:rPr>
          <w:w w:val="105"/>
        </w:rPr>
        <w:t xml:space="preserve">. </w:t>
      </w:r>
      <w:r w:rsidR="003D3118" w:rsidRPr="00351032">
        <w:rPr>
          <w:w w:val="105"/>
        </w:rPr>
        <w:t>AF</w:t>
      </w:r>
      <w:r w:rsidR="000D2DE4" w:rsidRPr="00351032">
        <w:rPr>
          <w:w w:val="105"/>
        </w:rPr>
        <w:t>A Artist</w:t>
      </w:r>
      <w:r w:rsidR="003D3118" w:rsidRPr="00351032">
        <w:rPr>
          <w:w w:val="105"/>
        </w:rPr>
        <w:t>-</w:t>
      </w:r>
      <w:r w:rsidR="000D2DE4" w:rsidRPr="00351032">
        <w:rPr>
          <w:w w:val="105"/>
        </w:rPr>
        <w:t>Educators collaborate to realize individuality through engagement with visual,</w:t>
      </w:r>
      <w:r w:rsidR="00704007">
        <w:t xml:space="preserve"> </w:t>
      </w:r>
      <w:r w:rsidR="000D2DE4" w:rsidRPr="00351032">
        <w:rPr>
          <w:w w:val="105"/>
        </w:rPr>
        <w:t xml:space="preserve">media, </w:t>
      </w:r>
      <w:bookmarkStart w:id="0" w:name="_GoBack"/>
      <w:bookmarkEnd w:id="0"/>
      <w:r w:rsidR="000D2DE4" w:rsidRPr="00351032">
        <w:rPr>
          <w:w w:val="105"/>
        </w:rPr>
        <w:t xml:space="preserve">and performing arts. </w:t>
      </w:r>
      <w:r w:rsidR="003D3118" w:rsidRPr="00351032">
        <w:rPr>
          <w:w w:val="105"/>
        </w:rPr>
        <w:t>AF</w:t>
      </w:r>
      <w:r w:rsidR="000D2DE4" w:rsidRPr="00351032">
        <w:rPr>
          <w:w w:val="105"/>
        </w:rPr>
        <w:t>A has forged strong and e</w:t>
      </w:r>
      <w:r w:rsidR="000D2DE4" w:rsidRPr="00351032">
        <w:rPr>
          <w:rFonts w:ascii="Cambria Math" w:hAnsi="Cambria Math" w:cs="Cambria Math"/>
          <w:w w:val="105"/>
        </w:rPr>
        <w:t>ﬀ</w:t>
      </w:r>
      <w:r w:rsidR="000D2DE4" w:rsidRPr="00351032">
        <w:rPr>
          <w:w w:val="105"/>
        </w:rPr>
        <w:t>ective partnerships with Hamilton community groups and cross</w:t>
      </w:r>
      <w:r>
        <w:rPr>
          <w:w w:val="105"/>
        </w:rPr>
        <w:t>-</w:t>
      </w:r>
      <w:r w:rsidR="000D2DE4" w:rsidRPr="00351032">
        <w:rPr>
          <w:w w:val="105"/>
        </w:rPr>
        <w:t>service youth agencies to e</w:t>
      </w:r>
      <w:r w:rsidR="000D2DE4" w:rsidRPr="00351032">
        <w:rPr>
          <w:rFonts w:ascii="Cambria Math" w:hAnsi="Cambria Math" w:cs="Cambria Math"/>
          <w:w w:val="105"/>
        </w:rPr>
        <w:t>ﬀ</w:t>
      </w:r>
      <w:r w:rsidR="000D2DE4" w:rsidRPr="00351032">
        <w:rPr>
          <w:w w:val="105"/>
        </w:rPr>
        <w:t>ect this goal.</w:t>
      </w:r>
    </w:p>
    <w:p w14:paraId="2F9B3EAB" w14:textId="77777777" w:rsidR="00B646E2" w:rsidRPr="00351032" w:rsidRDefault="00B646E2" w:rsidP="00C05407">
      <w:pPr>
        <w:pStyle w:val="BodyText"/>
        <w:spacing w:before="5"/>
        <w:ind w:left="0"/>
        <w:rPr>
          <w:sz w:val="19"/>
        </w:rPr>
      </w:pPr>
    </w:p>
    <w:p w14:paraId="71BFED00" w14:textId="4BB16DD3" w:rsidR="00603B01" w:rsidRPr="00351032" w:rsidRDefault="003D3118" w:rsidP="005C66B9">
      <w:pPr>
        <w:pStyle w:val="BodyText"/>
        <w:spacing w:before="1" w:after="120"/>
        <w:ind w:left="0"/>
      </w:pPr>
      <w:r w:rsidRPr="005C66B9">
        <w:rPr>
          <w:b/>
          <w:color w:val="F18B20"/>
        </w:rPr>
        <w:t>Arts For All</w:t>
      </w:r>
      <w:r w:rsidR="000D2DE4" w:rsidRPr="005C66B9">
        <w:rPr>
          <w:b/>
          <w:color w:val="F18B20"/>
        </w:rPr>
        <w:t xml:space="preserve"> delivers year-round impact via sustainable arts programs for children and youth</w:t>
      </w:r>
      <w:r w:rsidR="00704007" w:rsidRPr="005C66B9">
        <w:rPr>
          <w:b/>
          <w:color w:val="F18B20"/>
        </w:rPr>
        <w:t>:</w:t>
      </w:r>
    </w:p>
    <w:p w14:paraId="61ACF9D9" w14:textId="5D821E27" w:rsidR="00603B01" w:rsidRPr="005C66B9" w:rsidRDefault="00603B01" w:rsidP="005C66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after="60"/>
        <w:ind w:right="230"/>
        <w:rPr>
          <w:rFonts w:ascii="Roboto" w:hAnsi="Roboto"/>
        </w:rPr>
      </w:pPr>
      <w:r w:rsidRPr="005C66B9">
        <w:rPr>
          <w:rFonts w:ascii="Roboto" w:hAnsi="Roboto"/>
          <w:b/>
        </w:rPr>
        <w:t>After School Arts Program (ASAP)</w:t>
      </w:r>
      <w:r w:rsidRPr="005C66B9">
        <w:rPr>
          <w:rFonts w:ascii="Roboto" w:hAnsi="Roboto"/>
        </w:rPr>
        <w:t xml:space="preserve"> </w:t>
      </w:r>
      <w:r w:rsidRPr="005C66B9">
        <w:rPr>
          <w:rFonts w:ascii="Roboto" w:hAnsi="Roboto" w:cs="Roboto"/>
        </w:rPr>
        <w:t>–</w:t>
      </w:r>
      <w:r w:rsidRPr="005C66B9">
        <w:rPr>
          <w:rFonts w:ascii="Roboto" w:hAnsi="Roboto"/>
        </w:rPr>
        <w:t xml:space="preserve"> This program provides engaging art education workshops across 3 regions in the greater Hamilton area to 500 children and youth led by practicing artists during the school year.</w:t>
      </w:r>
    </w:p>
    <w:p w14:paraId="43F9F10B" w14:textId="1442DA06" w:rsidR="00603B01" w:rsidRPr="005C66B9" w:rsidRDefault="00603B01" w:rsidP="005C66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after="60"/>
        <w:ind w:right="230"/>
        <w:rPr>
          <w:rFonts w:ascii="Roboto" w:hAnsi="Roboto"/>
        </w:rPr>
      </w:pPr>
      <w:proofErr w:type="spellStart"/>
      <w:r w:rsidRPr="005C66B9">
        <w:rPr>
          <w:rFonts w:ascii="Roboto" w:hAnsi="Roboto"/>
          <w:b/>
        </w:rPr>
        <w:t>Artasia</w:t>
      </w:r>
      <w:proofErr w:type="spellEnd"/>
      <w:r w:rsidRPr="005C66B9">
        <w:rPr>
          <w:rFonts w:ascii="Roboto" w:hAnsi="Roboto"/>
        </w:rPr>
        <w:t xml:space="preserve"> </w:t>
      </w:r>
      <w:r w:rsidRPr="005C66B9">
        <w:rPr>
          <w:rFonts w:ascii="Roboto" w:hAnsi="Roboto" w:cs="Roboto"/>
        </w:rPr>
        <w:t>–</w:t>
      </w:r>
      <w:r w:rsidRPr="005C66B9">
        <w:rPr>
          <w:rFonts w:ascii="Roboto" w:hAnsi="Roboto"/>
        </w:rPr>
        <w:t xml:space="preserve"> An arts education initiative combining visual and media arts, artistic literacy, and environmental awareness to engage youth in collaborative workshops and gala public art exhibitions and tours.</w:t>
      </w:r>
    </w:p>
    <w:p w14:paraId="66A10C75" w14:textId="5D35FDF6" w:rsidR="00603B01" w:rsidRPr="005C66B9" w:rsidRDefault="00603B01" w:rsidP="005C66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after="60"/>
        <w:ind w:right="230"/>
        <w:rPr>
          <w:rFonts w:ascii="Roboto" w:hAnsi="Roboto"/>
        </w:rPr>
      </w:pPr>
      <w:proofErr w:type="spellStart"/>
      <w:r w:rsidRPr="005C66B9">
        <w:rPr>
          <w:rFonts w:ascii="Roboto" w:hAnsi="Roboto"/>
          <w:b/>
        </w:rPr>
        <w:t>Kinderfest</w:t>
      </w:r>
      <w:proofErr w:type="spellEnd"/>
      <w:r w:rsidRPr="005C66B9">
        <w:rPr>
          <w:rFonts w:ascii="Roboto" w:hAnsi="Roboto"/>
        </w:rPr>
        <w:t xml:space="preserve"> </w:t>
      </w:r>
      <w:r w:rsidRPr="005C66B9">
        <w:rPr>
          <w:rFonts w:ascii="Roboto" w:hAnsi="Roboto" w:cs="Roboto"/>
        </w:rPr>
        <w:t>–</w:t>
      </w:r>
      <w:r w:rsidRPr="005C66B9">
        <w:rPr>
          <w:rFonts w:ascii="Roboto" w:hAnsi="Roboto"/>
        </w:rPr>
        <w:t xml:space="preserve"> An intimate multi-arts festival that supports the emotional and intellectual development of children ages 0–6 with aesthetically rich performances designed to captivate and stimulate young minds.</w:t>
      </w:r>
    </w:p>
    <w:p w14:paraId="4B67E00F" w14:textId="2CA5D57A" w:rsidR="00603B01" w:rsidRPr="005C66B9" w:rsidRDefault="00603B01" w:rsidP="005C66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after="60"/>
        <w:ind w:right="230"/>
        <w:rPr>
          <w:rFonts w:ascii="Roboto" w:hAnsi="Roboto"/>
        </w:rPr>
      </w:pPr>
      <w:r w:rsidRPr="005C66B9">
        <w:rPr>
          <w:rFonts w:ascii="Roboto" w:hAnsi="Roboto"/>
          <w:b/>
        </w:rPr>
        <w:t>Resonance Choir</w:t>
      </w:r>
      <w:r w:rsidRPr="005C66B9">
        <w:rPr>
          <w:rFonts w:ascii="Roboto" w:hAnsi="Roboto"/>
        </w:rPr>
        <w:t xml:space="preserve"> </w:t>
      </w:r>
      <w:r w:rsidRPr="005C66B9">
        <w:rPr>
          <w:rFonts w:ascii="Roboto" w:hAnsi="Roboto" w:cs="Roboto"/>
        </w:rPr>
        <w:t>–</w:t>
      </w:r>
      <w:r w:rsidRPr="005C66B9">
        <w:rPr>
          <w:rFonts w:ascii="Roboto" w:hAnsi="Roboto"/>
        </w:rPr>
        <w:t xml:space="preserve"> A partnership with the Ron Joyce Children</w:t>
      </w:r>
      <w:r w:rsidRPr="005C66B9">
        <w:rPr>
          <w:rFonts w:ascii="Roboto" w:hAnsi="Roboto" w:cs="Roboto"/>
        </w:rPr>
        <w:t>’</w:t>
      </w:r>
      <w:r w:rsidRPr="005C66B9">
        <w:rPr>
          <w:rFonts w:ascii="Roboto" w:hAnsi="Roboto"/>
        </w:rPr>
        <w:t>s Health Centre, the Resonance Choir supports the creative growth of children with di</w:t>
      </w:r>
      <w:r w:rsidRPr="00603B01">
        <w:rPr>
          <w:rFonts w:ascii="Cambria Math" w:hAnsi="Cambria Math" w:cs="Cambria Math"/>
        </w:rPr>
        <w:t>ﬀ</w:t>
      </w:r>
      <w:r w:rsidRPr="005C66B9">
        <w:rPr>
          <w:rFonts w:ascii="Roboto" w:hAnsi="Roboto"/>
        </w:rPr>
        <w:t>erent abilities by broadening their musical horizons and creating a supportive space where they can share a joyful experience with their peers.</w:t>
      </w:r>
    </w:p>
    <w:p w14:paraId="6B0B8D71" w14:textId="4D5286D7" w:rsidR="00603B01" w:rsidRPr="005C66B9" w:rsidRDefault="00603B01" w:rsidP="005C66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after="60"/>
        <w:ind w:right="230"/>
        <w:rPr>
          <w:rFonts w:ascii="Roboto" w:hAnsi="Roboto"/>
        </w:rPr>
      </w:pPr>
      <w:r w:rsidRPr="005C66B9">
        <w:rPr>
          <w:rFonts w:ascii="Roboto" w:hAnsi="Roboto"/>
          <w:b/>
        </w:rPr>
        <w:t xml:space="preserve">Artworks &amp; </w:t>
      </w:r>
      <w:proofErr w:type="spellStart"/>
      <w:r w:rsidRPr="005C66B9">
        <w:rPr>
          <w:rFonts w:ascii="Roboto" w:hAnsi="Roboto"/>
          <w:b/>
        </w:rPr>
        <w:t>ArtsMatter</w:t>
      </w:r>
      <w:proofErr w:type="spellEnd"/>
      <w:r w:rsidR="005C66B9">
        <w:rPr>
          <w:rFonts w:ascii="Roboto" w:hAnsi="Roboto"/>
        </w:rPr>
        <w:t xml:space="preserve"> –</w:t>
      </w:r>
      <w:r w:rsidRPr="005C66B9">
        <w:rPr>
          <w:rFonts w:ascii="Roboto" w:hAnsi="Roboto"/>
        </w:rPr>
        <w:t xml:space="preserve"> a Training Program offers an opportunity for young people interested in building the new creative economy to gain aesthetic, artistic, and practical skills to further apply creative energy in the workplace. </w:t>
      </w:r>
    </w:p>
    <w:p w14:paraId="70364B77" w14:textId="60F2C090" w:rsidR="00B646E2" w:rsidRPr="005C66B9" w:rsidRDefault="00603B01" w:rsidP="005C66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after="60"/>
        <w:ind w:right="230"/>
        <w:rPr>
          <w:rFonts w:ascii="Roboto" w:hAnsi="Roboto"/>
        </w:rPr>
      </w:pPr>
      <w:r w:rsidRPr="005C66B9">
        <w:rPr>
          <w:rFonts w:ascii="Roboto" w:hAnsi="Roboto"/>
          <w:b/>
        </w:rPr>
        <w:t>Black Box Theatre</w:t>
      </w:r>
      <w:r w:rsidRPr="005C66B9">
        <w:rPr>
          <w:rFonts w:ascii="Roboto" w:hAnsi="Roboto"/>
        </w:rPr>
        <w:t xml:space="preserve"> </w:t>
      </w:r>
      <w:r w:rsidRPr="005C66B9">
        <w:rPr>
          <w:rFonts w:ascii="Roboto" w:hAnsi="Roboto" w:cs="Roboto"/>
        </w:rPr>
        <w:t>–</w:t>
      </w:r>
      <w:r w:rsidRPr="005C66B9">
        <w:rPr>
          <w:rFonts w:ascii="Roboto" w:hAnsi="Roboto"/>
        </w:rPr>
        <w:t xml:space="preserve"> This project ensures that arts, culture and heritage have appropriate spaces for better quality programming and infrastructure to experience culture, heritage and the arts.</w:t>
      </w:r>
    </w:p>
    <w:sectPr w:rsidR="00B646E2" w:rsidRPr="005C66B9" w:rsidSect="00704007">
      <w:pgSz w:w="12240" w:h="15840"/>
      <w:pgMar w:top="2160" w:right="864" w:bottom="864" w:left="864" w:header="821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D77E" w14:textId="77777777" w:rsidR="00362241" w:rsidRDefault="00362241">
      <w:r>
        <w:separator/>
      </w:r>
    </w:p>
  </w:endnote>
  <w:endnote w:type="continuationSeparator" w:id="0">
    <w:p w14:paraId="34EA17B0" w14:textId="77777777" w:rsidR="00362241" w:rsidRDefault="003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sa SemiBold">
    <w:altName w:val="Calibri"/>
    <w:panose1 w:val="020B0604020202020204"/>
    <w:charset w:val="00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08D4" w14:textId="77777777" w:rsidR="00B646E2" w:rsidRDefault="002B27A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63F62A" wp14:editId="2CE7505F">
              <wp:simplePos x="0" y="0"/>
              <wp:positionH relativeFrom="page">
                <wp:posOffset>6742430</wp:posOffset>
              </wp:positionH>
              <wp:positionV relativeFrom="page">
                <wp:posOffset>9436100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31F4F" w14:textId="77777777" w:rsidR="00B646E2" w:rsidRDefault="000D2DE4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2C39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43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" filled="f" stroked="f">
              <v:path arrowok="t"/>
              <v:textbox inset="0,0,0,0">
                <w:txbxContent>
                  <w:p w14:paraId="046702B2" w14:textId="77777777" w:rsidR="00B646E2" w:rsidRDefault="000D2DE4">
                    <w:pPr>
                      <w:pStyle w:val="BodyText"/>
                      <w:spacing w:line="26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F5C1" w14:textId="77777777" w:rsidR="00362241" w:rsidRDefault="00362241">
      <w:r>
        <w:separator/>
      </w:r>
    </w:p>
  </w:footnote>
  <w:footnote w:type="continuationSeparator" w:id="0">
    <w:p w14:paraId="3AF7AA7E" w14:textId="77777777" w:rsidR="00362241" w:rsidRDefault="003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B3FC" w14:textId="77777777" w:rsidR="00B646E2" w:rsidRDefault="00AC791F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A5E88E3" wp14:editId="57B63033">
          <wp:simplePos x="0" y="0"/>
          <wp:positionH relativeFrom="margin">
            <wp:posOffset>2578561</wp:posOffset>
          </wp:positionH>
          <wp:positionV relativeFrom="margin">
            <wp:posOffset>-942340</wp:posOffset>
          </wp:positionV>
          <wp:extent cx="1737360" cy="886968"/>
          <wp:effectExtent l="0" t="0" r="2540" b="2540"/>
          <wp:wrapSquare wrapText="bothSides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400"/>
    <w:multiLevelType w:val="hybridMultilevel"/>
    <w:tmpl w:val="2FD8C164"/>
    <w:lvl w:ilvl="0" w:tplc="23EEB7F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2FF5C">
      <w:numFmt w:val="bullet"/>
      <w:lvlText w:val=""/>
      <w:lvlJc w:val="left"/>
      <w:pPr>
        <w:ind w:left="2160" w:hanging="360"/>
      </w:pPr>
      <w:rPr>
        <w:rFonts w:ascii="Symbol" w:eastAsia="Rasa SemiBold" w:hAnsi="Symbol" w:cs="Rasa SemiBold" w:hint="default"/>
        <w:i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E56F4"/>
    <w:multiLevelType w:val="hybridMultilevel"/>
    <w:tmpl w:val="3930399A"/>
    <w:lvl w:ilvl="0" w:tplc="566E255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FFD8C9E6">
      <w:numFmt w:val="bullet"/>
      <w:lvlText w:val="o"/>
      <w:lvlJc w:val="left"/>
      <w:pPr>
        <w:ind w:left="1540" w:hanging="360"/>
      </w:pPr>
      <w:rPr>
        <w:rFonts w:ascii="Trebuchet MS" w:eastAsia="Trebuchet MS" w:hAnsi="Trebuchet MS" w:cs="Trebuchet MS" w:hint="default"/>
        <w:i/>
        <w:w w:val="98"/>
        <w:sz w:val="20"/>
        <w:szCs w:val="20"/>
        <w:lang w:val="en-US" w:eastAsia="en-US" w:bidi="ar-SA"/>
      </w:rPr>
    </w:lvl>
    <w:lvl w:ilvl="2" w:tplc="23EEB7FC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E224335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CC2BC0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4394F270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6" w:tplc="42DEAAF8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68924868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3566EC8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D12983"/>
    <w:multiLevelType w:val="hybridMultilevel"/>
    <w:tmpl w:val="68B2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E2"/>
    <w:rsid w:val="000D2DE4"/>
    <w:rsid w:val="00204905"/>
    <w:rsid w:val="002B27A5"/>
    <w:rsid w:val="00327EF6"/>
    <w:rsid w:val="00335891"/>
    <w:rsid w:val="00351032"/>
    <w:rsid w:val="00362241"/>
    <w:rsid w:val="003D3118"/>
    <w:rsid w:val="005B47C0"/>
    <w:rsid w:val="005C66B9"/>
    <w:rsid w:val="00603B01"/>
    <w:rsid w:val="00612AF1"/>
    <w:rsid w:val="00704007"/>
    <w:rsid w:val="00896F38"/>
    <w:rsid w:val="0095732D"/>
    <w:rsid w:val="00AC791F"/>
    <w:rsid w:val="00B646E2"/>
    <w:rsid w:val="00BD16B1"/>
    <w:rsid w:val="00C05407"/>
    <w:rsid w:val="00C64917"/>
    <w:rsid w:val="00D01DB2"/>
    <w:rsid w:val="00E1059C"/>
    <w:rsid w:val="00F72F4A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BF7C"/>
  <w15:docId w15:val="{14493559-04EC-4B83-900C-207E17D4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D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uiPriority w:val="9"/>
    <w:qFormat/>
    <w:pPr>
      <w:spacing w:line="342" w:lineRule="exact"/>
      <w:ind w:left="100"/>
      <w:outlineLvl w:val="0"/>
    </w:pPr>
    <w:rPr>
      <w:rFonts w:ascii="Roboto" w:eastAsia="Roboto" w:hAnsi="Roboto" w:cs="Roboto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27A5"/>
    <w:pPr>
      <w:ind w:left="820"/>
    </w:pPr>
    <w:rPr>
      <w:rFonts w:ascii="Roboto" w:hAnsi="Roboto"/>
    </w:rPr>
  </w:style>
  <w:style w:type="paragraph" w:styleId="Title">
    <w:name w:val="Title"/>
    <w:basedOn w:val="Normal"/>
    <w:uiPriority w:val="10"/>
    <w:qFormat/>
    <w:pPr>
      <w:spacing w:before="201" w:line="471" w:lineRule="exact"/>
      <w:jc w:val="center"/>
    </w:pPr>
    <w:rPr>
      <w:rFonts w:ascii="Roboto" w:eastAsia="Roboto" w:hAnsi="Roboto" w:cs="Robo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1F"/>
    <w:rPr>
      <w:rFonts w:ascii="Rasa SemiBold" w:eastAsia="Rasa SemiBold" w:hAnsi="Rasa SemiBold" w:cs="Rasa SemiBold"/>
    </w:rPr>
  </w:style>
  <w:style w:type="paragraph" w:styleId="Footer">
    <w:name w:val="footer"/>
    <w:basedOn w:val="Normal"/>
    <w:link w:val="FooterChar"/>
    <w:uiPriority w:val="99"/>
    <w:unhideWhenUsed/>
    <w:rsid w:val="00AC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1F"/>
    <w:rPr>
      <w:rFonts w:ascii="Rasa SemiBold" w:eastAsia="Rasa SemiBold" w:hAnsi="Rasa SemiBold" w:cs="Rasa SemiBold"/>
    </w:rPr>
  </w:style>
  <w:style w:type="character" w:styleId="Hyperlink">
    <w:name w:val="Hyperlink"/>
    <w:basedOn w:val="DefaultParagraphFont"/>
    <w:uiPriority w:val="99"/>
    <w:unhideWhenUsed/>
    <w:rsid w:val="00FC0C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C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0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for Kids in the Arts - Open Call for Board Members March 2021.docx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for Kids in the Arts - Open Call for Board Members March 2021.docx</dc:title>
  <cp:lastModifiedBy>Marin Hudson</cp:lastModifiedBy>
  <cp:revision>2</cp:revision>
  <dcterms:created xsi:type="dcterms:W3CDTF">2022-04-22T12:50:00Z</dcterms:created>
  <dcterms:modified xsi:type="dcterms:W3CDTF">2022-04-22T12:50:00Z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2022-04-12T00:00:00Z</vt:filetime>
  </property>
</Properties>
</file>